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FF6150" w:rsidRDefault="00090FD4" w:rsidP="00100C88">
      <w:pPr>
        <w:rPr>
          <w:rFonts w:ascii="Arial Narrow" w:hAnsi="Arial Narrow"/>
          <w:b/>
          <w:szCs w:val="20"/>
        </w:rPr>
      </w:pPr>
    </w:p>
    <w:p w:rsidR="00100C88" w:rsidRPr="00FF6150" w:rsidRDefault="00EA5397" w:rsidP="00100C88">
      <w:pPr>
        <w:rPr>
          <w:rFonts w:ascii="Arial Narrow" w:hAnsi="Arial Narrow"/>
          <w:b/>
          <w:szCs w:val="20"/>
        </w:rPr>
      </w:pPr>
      <w:r w:rsidRPr="00FF6150">
        <w:rPr>
          <w:rFonts w:ascii="Arial Narrow" w:hAnsi="Arial Narrow"/>
          <w:b/>
          <w:szCs w:val="20"/>
        </w:rPr>
        <w:t>All. 1.</w:t>
      </w:r>
      <w:r w:rsidR="00F0253D" w:rsidRPr="00FF6150">
        <w:rPr>
          <w:rFonts w:ascii="Arial Narrow" w:hAnsi="Arial Narrow"/>
          <w:b/>
          <w:szCs w:val="20"/>
        </w:rPr>
        <w:t>7</w:t>
      </w:r>
    </w:p>
    <w:p w:rsidR="00973A02" w:rsidRPr="00FF6150" w:rsidRDefault="00973A02" w:rsidP="00973A02">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FF6150">
        <w:rPr>
          <w:rFonts w:ascii="Arial Narrow" w:hAnsi="Arial Narrow"/>
          <w:b/>
          <w:sz w:val="24"/>
          <w:szCs w:val="20"/>
        </w:rPr>
        <w:t>Sezione n. 3</w:t>
      </w:r>
    </w:p>
    <w:p w:rsidR="00100C88" w:rsidRPr="00FF6150" w:rsidRDefault="00100C88" w:rsidP="00100C88">
      <w:pPr>
        <w:jc w:val="center"/>
        <w:rPr>
          <w:rFonts w:ascii="Arial Narrow" w:hAnsi="Arial Narrow"/>
          <w:b/>
          <w:sz w:val="28"/>
          <w:szCs w:val="20"/>
        </w:rPr>
      </w:pPr>
      <w:r w:rsidRPr="00FF6150">
        <w:rPr>
          <w:rFonts w:ascii="Arial Narrow" w:hAnsi="Arial Narrow"/>
          <w:b/>
          <w:sz w:val="28"/>
          <w:szCs w:val="20"/>
        </w:rPr>
        <w:t>Riepilogo</w:t>
      </w:r>
    </w:p>
    <w:p w:rsidR="00EA5397" w:rsidRPr="00FF6150"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FF6150">
        <w:rPr>
          <w:rFonts w:ascii="Arial Narrow" w:hAnsi="Arial Narrow"/>
          <w:b/>
          <w:szCs w:val="20"/>
        </w:rPr>
        <w:t>Procedura di attivazione</w:t>
      </w:r>
    </w:p>
    <w:p w:rsidR="00EA5397" w:rsidRPr="000766E1" w:rsidRDefault="00EA5397" w:rsidP="00E54FC6">
      <w:pPr>
        <w:spacing w:after="0" w:line="240" w:lineRule="auto"/>
        <w:rPr>
          <w:rFonts w:ascii="Arial Narrow" w:eastAsia="Arial Unicode MS" w:hAnsi="Arial Narrow" w:cs="Arial Unicode MS"/>
          <w:iCs/>
          <w:lang w:eastAsia="it-IT"/>
        </w:rPr>
      </w:pPr>
      <w:r w:rsidRPr="000766E1">
        <w:rPr>
          <w:rFonts w:ascii="Arial Narrow" w:eastAsia="Arial Unicode MS" w:hAnsi="Arial Narrow" w:cs="Arial Unicode MS"/>
          <w:iCs/>
          <w:lang w:eastAsia="it-IT"/>
        </w:rPr>
        <w:t>L'operazione</w:t>
      </w:r>
      <w:r w:rsidR="00374537" w:rsidRPr="000766E1">
        <w:rPr>
          <w:rFonts w:ascii="Arial Narrow" w:eastAsia="Arial Unicode MS" w:hAnsi="Arial Narrow" w:cs="Arial Unicode MS"/>
          <w:iCs/>
          <w:lang w:eastAsia="it-IT"/>
        </w:rPr>
        <w:t xml:space="preserve"> rientra tra quelle ammesse a finanziamento, a valere sul </w:t>
      </w:r>
      <w:r w:rsidR="00E54FC6" w:rsidRPr="000766E1">
        <w:rPr>
          <w:rFonts w:ascii="Arial Narrow" w:eastAsia="Arial Unicode MS" w:hAnsi="Arial Narrow" w:cs="Arial Unicode MS"/>
          <w:iCs/>
          <w:lang w:eastAsia="it-IT"/>
        </w:rPr>
        <w:t xml:space="preserve">Bando - </w:t>
      </w:r>
      <w:r w:rsidR="007F3326">
        <w:rPr>
          <w:rFonts w:ascii="Arial Narrow" w:eastAsia="Arial Unicode MS" w:hAnsi="Arial Narrow" w:cs="Arial Unicode MS"/>
          <w:iCs/>
          <w:lang w:eastAsia="it-IT"/>
        </w:rPr>
        <w:t>xxxxxxxxxxx</w:t>
      </w:r>
      <w:r w:rsidR="00E54FC6" w:rsidRPr="000766E1">
        <w:rPr>
          <w:rFonts w:ascii="Arial Narrow" w:eastAsia="Arial Unicode MS" w:hAnsi="Arial Narrow" w:cs="Arial Unicode MS"/>
          <w:iCs/>
          <w:lang w:eastAsia="it-IT"/>
        </w:rPr>
        <w:t xml:space="preserve"> per l’acquisto di servizi reali rivolti alle imprese operanti nel settore culturale”.</w:t>
      </w:r>
    </w:p>
    <w:p w:rsidR="00E54FC6" w:rsidRPr="000766E1" w:rsidRDefault="00E54FC6" w:rsidP="00E54FC6">
      <w:pPr>
        <w:spacing w:after="0" w:line="240" w:lineRule="auto"/>
        <w:rPr>
          <w:rFonts w:ascii="Arial Narrow" w:eastAsia="Arial Unicode MS" w:hAnsi="Arial Narrow" w:cs="Arial Unicode MS"/>
          <w:iCs/>
          <w:lang w:eastAsia="it-IT"/>
        </w:rPr>
      </w:pPr>
    </w:p>
    <w:p w:rsidR="00EA5397" w:rsidRPr="000766E1" w:rsidRDefault="000766E1" w:rsidP="000766E1">
      <w:pPr>
        <w:spacing w:after="0" w:line="240" w:lineRule="auto"/>
        <w:rPr>
          <w:rFonts w:ascii="Arial Narrow" w:eastAsia="Arial Unicode MS" w:hAnsi="Arial Narrow" w:cs="Arial Unicode MS"/>
          <w:iCs/>
          <w:lang w:eastAsia="it-IT"/>
        </w:rPr>
      </w:pPr>
      <w:r w:rsidRPr="000766E1">
        <w:rPr>
          <w:rFonts w:ascii="Arial Narrow" w:eastAsia="Arial Unicode MS" w:hAnsi="Arial Narrow" w:cs="Arial Unicode MS"/>
          <w:iCs/>
          <w:lang w:eastAsia="it-IT"/>
        </w:rPr>
        <w:t xml:space="preserve">Come indicato nel Bando: </w:t>
      </w:r>
    </w:p>
    <w:p w:rsidR="000766E1" w:rsidRPr="000766E1" w:rsidRDefault="000766E1" w:rsidP="000766E1">
      <w:pPr>
        <w:spacing w:after="0" w:line="240" w:lineRule="auto"/>
        <w:rPr>
          <w:rFonts w:ascii="Arial Narrow" w:eastAsia="Arial Unicode MS" w:hAnsi="Arial Narrow" w:cs="Arial Unicode MS"/>
          <w:i/>
          <w:iCs/>
          <w:lang w:eastAsia="it-IT"/>
        </w:rPr>
      </w:pPr>
      <w:r>
        <w:rPr>
          <w:rFonts w:ascii="Arial Narrow" w:eastAsia="Arial Unicode MS" w:hAnsi="Arial Narrow" w:cs="Arial Unicode MS"/>
          <w:i/>
          <w:iCs/>
          <w:lang w:eastAsia="it-IT"/>
        </w:rPr>
        <w:t>“</w:t>
      </w:r>
      <w:r w:rsidRPr="000766E1">
        <w:rPr>
          <w:rFonts w:ascii="Arial Narrow" w:eastAsia="Arial Unicode MS" w:hAnsi="Arial Narrow" w:cs="Arial Unicode MS"/>
          <w:i/>
          <w:iCs/>
          <w:lang w:eastAsia="it-IT"/>
        </w:rPr>
        <w:t xml:space="preserve">L’intervento concorre al perseguimento </w:t>
      </w:r>
      <w:r w:rsidR="007F3326">
        <w:rPr>
          <w:rFonts w:ascii="Arial Narrow" w:eastAsia="Arial Unicode MS" w:hAnsi="Arial Narrow" w:cs="Arial Unicode MS"/>
          <w:i/>
          <w:iCs/>
          <w:lang w:eastAsia="it-IT"/>
        </w:rPr>
        <w:t>degli obiettivi dell’Azione xxx</w:t>
      </w:r>
      <w:r w:rsidRPr="000766E1">
        <w:rPr>
          <w:rFonts w:ascii="Arial Narrow" w:eastAsia="Arial Unicode MS" w:hAnsi="Arial Narrow" w:cs="Arial Unicode MS"/>
          <w:i/>
          <w:iCs/>
          <w:lang w:eastAsia="it-IT"/>
        </w:rPr>
        <w:t>. del POR FESR Sardegna 2014-2020 e della Strategia</w:t>
      </w:r>
      <w:r w:rsidR="007F3326">
        <w:rPr>
          <w:rFonts w:ascii="Arial Narrow" w:eastAsia="Arial Unicode MS" w:hAnsi="Arial Narrow" w:cs="Arial Unicode MS"/>
          <w:i/>
          <w:iCs/>
          <w:lang w:eastAsia="it-IT"/>
        </w:rPr>
        <w:t xml:space="preserve"> x </w:t>
      </w:r>
      <w:r w:rsidRPr="000766E1">
        <w:rPr>
          <w:rFonts w:ascii="Arial Narrow" w:eastAsia="Arial Unicode MS" w:hAnsi="Arial Narrow" w:cs="Arial Unicode MS"/>
          <w:i/>
          <w:iCs/>
          <w:lang w:eastAsia="it-IT"/>
        </w:rPr>
        <w:t xml:space="preserve"> “</w:t>
      </w:r>
      <w:r w:rsidR="007F3326">
        <w:rPr>
          <w:rFonts w:ascii="Arial Narrow" w:eastAsia="Arial Unicode MS" w:hAnsi="Arial Narrow" w:cs="Arial Unicode MS"/>
          <w:i/>
          <w:iCs/>
          <w:lang w:eastAsia="it-IT"/>
        </w:rPr>
        <w:t>………………………”</w:t>
      </w:r>
      <w:r w:rsidRPr="000766E1">
        <w:rPr>
          <w:rFonts w:ascii="Arial Narrow" w:eastAsia="Arial Unicode MS" w:hAnsi="Arial Narrow" w:cs="Arial Unicode MS"/>
          <w:i/>
          <w:iCs/>
          <w:lang w:eastAsia="it-IT"/>
        </w:rPr>
        <w:t xml:space="preserve">. </w:t>
      </w:r>
    </w:p>
    <w:p w:rsidR="000766E1" w:rsidRDefault="000766E1" w:rsidP="000766E1">
      <w:pPr>
        <w:spacing w:after="0" w:line="240" w:lineRule="auto"/>
        <w:rPr>
          <w:rFonts w:ascii="Arial Narrow" w:eastAsia="Arial Unicode MS" w:hAnsi="Arial Narrow" w:cs="Arial Unicode MS"/>
          <w:i/>
          <w:iCs/>
          <w:lang w:eastAsia="it-IT"/>
        </w:rPr>
      </w:pPr>
      <w:r w:rsidRPr="000766E1">
        <w:rPr>
          <w:rFonts w:ascii="Arial Narrow" w:eastAsia="Arial Unicode MS" w:hAnsi="Arial Narrow" w:cs="Arial Unicode MS"/>
          <w:i/>
          <w:iCs/>
          <w:lang w:eastAsia="it-IT"/>
        </w:rPr>
        <w:t xml:space="preserve">Oggetto dell’intervento sono </w:t>
      </w:r>
      <w:r w:rsidR="007F3326">
        <w:rPr>
          <w:rFonts w:ascii="Arial Narrow" w:eastAsia="Arial Unicode MS" w:hAnsi="Arial Narrow" w:cs="Arial Unicode MS"/>
          <w:i/>
          <w:iCs/>
          <w:lang w:eastAsia="it-IT"/>
        </w:rPr>
        <w:t>“…………………………………………..</w:t>
      </w:r>
      <w:r w:rsidRPr="000766E1">
        <w:rPr>
          <w:rFonts w:ascii="Arial Narrow" w:eastAsia="Arial Unicode MS" w:hAnsi="Arial Narrow" w:cs="Arial Unicode MS"/>
          <w:i/>
          <w:iCs/>
          <w:lang w:eastAsia="it-IT"/>
        </w:rPr>
        <w:t>.</w:t>
      </w:r>
      <w:r>
        <w:rPr>
          <w:rFonts w:ascii="Arial Narrow" w:eastAsia="Arial Unicode MS" w:hAnsi="Arial Narrow" w:cs="Arial Unicode MS"/>
          <w:i/>
          <w:iCs/>
          <w:lang w:eastAsia="it-IT"/>
        </w:rPr>
        <w:t>”</w:t>
      </w:r>
    </w:p>
    <w:p w:rsidR="000766E1" w:rsidRDefault="000766E1" w:rsidP="000766E1">
      <w:pPr>
        <w:spacing w:after="0" w:line="240" w:lineRule="auto"/>
        <w:rPr>
          <w:rFonts w:ascii="Arial Narrow" w:eastAsia="Arial Unicode MS" w:hAnsi="Arial Narrow" w:cs="Arial Unicode MS"/>
          <w:i/>
          <w:iCs/>
          <w:lang w:eastAsia="it-IT"/>
        </w:rPr>
      </w:pPr>
    </w:p>
    <w:p w:rsidR="000766E1" w:rsidRPr="000766E1" w:rsidRDefault="000766E1" w:rsidP="000766E1">
      <w:pPr>
        <w:spacing w:after="0" w:line="240" w:lineRule="auto"/>
        <w:rPr>
          <w:rFonts w:ascii="Arial Narrow" w:eastAsia="Arial Unicode MS" w:hAnsi="Arial Narrow" w:cs="Arial Unicode MS"/>
          <w:i/>
          <w:iCs/>
          <w:lang w:eastAsia="it-IT"/>
        </w:rPr>
      </w:pPr>
    </w:p>
    <w:p w:rsidR="00EA5397" w:rsidRPr="00FF6150"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FF6150">
        <w:rPr>
          <w:rFonts w:ascii="Arial Narrow" w:hAnsi="Arial Narrow"/>
          <w:b/>
          <w:szCs w:val="20"/>
        </w:rPr>
        <w:t>Oggetto del controllo</w:t>
      </w:r>
    </w:p>
    <w:p w:rsidR="00585727" w:rsidRDefault="00F0253D" w:rsidP="00585727">
      <w:pPr>
        <w:spacing w:before="240" w:after="24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 xml:space="preserve">L’operazione oggetto del controllo ha riguardato l’Asse </w:t>
      </w:r>
      <w:r w:rsidR="007F3326">
        <w:rPr>
          <w:rFonts w:ascii="Arial Narrow" w:eastAsia="Arial Unicode MS" w:hAnsi="Arial Narrow" w:cs="Arial Unicode MS"/>
          <w:iCs/>
          <w:lang w:eastAsia="it-IT"/>
        </w:rPr>
        <w:t>xx Azione xxxx</w:t>
      </w:r>
      <w:r w:rsidRPr="00FF6150">
        <w:rPr>
          <w:rFonts w:ascii="Arial Narrow" w:eastAsia="Arial Unicode MS" w:hAnsi="Arial Narrow" w:cs="Arial Unicode MS"/>
          <w:iCs/>
          <w:lang w:eastAsia="it-IT"/>
        </w:rPr>
        <w:br/>
        <w:t>ed è stata finanziata nell’ambito del Bando</w:t>
      </w:r>
      <w:r w:rsidR="00E54FC6">
        <w:rPr>
          <w:rFonts w:ascii="Arial Narrow" w:eastAsia="Arial Unicode MS" w:hAnsi="Arial Narrow" w:cs="Arial Unicode MS"/>
          <w:iCs/>
          <w:lang w:eastAsia="it-IT"/>
        </w:rPr>
        <w:t xml:space="preserve"> si indicato</w:t>
      </w:r>
      <w:r w:rsidRPr="00FF6150">
        <w:rPr>
          <w:rFonts w:ascii="Arial Narrow" w:eastAsia="Arial Unicode MS" w:hAnsi="Arial Narrow" w:cs="Arial Unicode MS"/>
          <w:iCs/>
          <w:lang w:eastAsia="it-IT"/>
        </w:rPr>
        <w:t xml:space="preserve"> pubblicato </w:t>
      </w:r>
      <w:r w:rsidR="00E54FC6">
        <w:rPr>
          <w:rFonts w:ascii="Arial Narrow" w:eastAsia="Arial Unicode MS" w:hAnsi="Arial Narrow" w:cs="Arial Unicode MS"/>
          <w:iCs/>
          <w:lang w:eastAsia="it-IT"/>
        </w:rPr>
        <w:t xml:space="preserve">sul BURAS </w:t>
      </w:r>
      <w:r w:rsidR="00E54FC6" w:rsidRPr="00E54FC6">
        <w:rPr>
          <w:rFonts w:ascii="Arial Narrow" w:eastAsia="Arial Unicode MS" w:hAnsi="Arial Narrow" w:cs="Arial Unicode MS"/>
          <w:iCs/>
          <w:lang w:eastAsia="it-IT"/>
        </w:rPr>
        <w:t>N</w:t>
      </w:r>
      <w:r w:rsidR="006B5D1D">
        <w:rPr>
          <w:rFonts w:ascii="Arial Narrow" w:eastAsia="Arial Unicode MS" w:hAnsi="Arial Narrow" w:cs="Arial Unicode MS"/>
          <w:iCs/>
          <w:lang w:eastAsia="it-IT"/>
        </w:rPr>
        <w:t xml:space="preserve"> XX de lXXXX</w:t>
      </w:r>
    </w:p>
    <w:p w:rsidR="00585727" w:rsidRPr="00C55E09" w:rsidRDefault="00585727" w:rsidP="00C55E09">
      <w:pPr>
        <w:spacing w:before="240" w:after="240" w:line="240" w:lineRule="auto"/>
        <w:rPr>
          <w:rFonts w:ascii="Arial Narrow" w:eastAsia="Arial Unicode MS" w:hAnsi="Arial Narrow" w:cs="Arial Unicode MS"/>
          <w:iCs/>
          <w:lang w:eastAsia="it-IT"/>
        </w:rPr>
      </w:pPr>
      <w:r>
        <w:rPr>
          <w:rFonts w:ascii="Arial Narrow" w:eastAsia="Arial Unicode MS" w:hAnsi="Arial Narrow" w:cs="Arial Unicode MS"/>
          <w:iCs/>
          <w:lang w:eastAsia="it-IT"/>
        </w:rPr>
        <w:t>Si precisa che il Bando prevede una procedura istruttoria a</w:t>
      </w:r>
      <w:r w:rsidRPr="00C55E09">
        <w:rPr>
          <w:rFonts w:ascii="Arial Narrow" w:eastAsia="Arial Unicode MS" w:hAnsi="Arial Narrow" w:cs="Arial Unicode MS"/>
          <w:iCs/>
          <w:lang w:eastAsia="it-IT"/>
        </w:rPr>
        <w:t xml:space="preserve"> sportello,</w:t>
      </w:r>
      <w:r>
        <w:rPr>
          <w:rFonts w:ascii="Arial Narrow" w:eastAsia="Arial Unicode MS" w:hAnsi="Arial Narrow" w:cs="Arial Unicode MS"/>
          <w:iCs/>
          <w:lang w:eastAsia="it-IT"/>
        </w:rPr>
        <w:t xml:space="preserve"> anche con chiamate scaglionate.</w:t>
      </w:r>
    </w:p>
    <w:p w:rsidR="00585727" w:rsidRPr="00585727" w:rsidRDefault="00F0253D" w:rsidP="00C55E09">
      <w:pPr>
        <w:spacing w:after="24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 xml:space="preserve">La verifica sulla fase di selezione della domanda di partecipazione presentata dall’impresa beneficiaria   è stata </w:t>
      </w:r>
      <w:r w:rsidRPr="007F3326">
        <w:rPr>
          <w:rFonts w:ascii="Arial Narrow" w:eastAsia="Arial Unicode MS" w:hAnsi="Arial Narrow" w:cs="Arial Unicode MS"/>
          <w:iCs/>
          <w:lang w:eastAsia="it-IT"/>
        </w:rPr>
        <w:t>formalizzata con il verbale di controllo della selezione degli aiuti n._______ del___________.</w:t>
      </w:r>
      <w:r w:rsidR="00585727">
        <w:rPr>
          <w:rFonts w:ascii="Arial Narrow" w:eastAsia="Arial Unicode MS" w:hAnsi="Arial Narrow" w:cs="Arial Unicode MS"/>
          <w:iCs/>
          <w:lang w:eastAsia="it-IT"/>
        </w:rPr>
        <w:br/>
        <w:t>I</w:t>
      </w:r>
      <w:r w:rsidR="00585727" w:rsidRPr="00585727">
        <w:rPr>
          <w:rFonts w:ascii="Arial Narrow" w:eastAsia="Arial Unicode MS" w:hAnsi="Arial Narrow" w:cs="Arial Unicode MS"/>
          <w:iCs/>
          <w:lang w:eastAsia="it-IT"/>
        </w:rPr>
        <w:t>n coerenza con le previsioni del Bando</w:t>
      </w:r>
      <w:r w:rsidR="007F3326">
        <w:rPr>
          <w:rFonts w:ascii="Arial Narrow" w:eastAsia="Arial Unicode MS" w:hAnsi="Arial Narrow" w:cs="Arial Unicode MS"/>
          <w:iCs/>
          <w:lang w:eastAsia="it-IT"/>
        </w:rPr>
        <w:t>……………………………..</w:t>
      </w:r>
    </w:p>
    <w:p w:rsidR="00585727" w:rsidRDefault="00585727" w:rsidP="00585727">
      <w:pPr>
        <w:spacing w:after="240" w:line="240" w:lineRule="auto"/>
        <w:rPr>
          <w:rFonts w:ascii="Arial Narrow" w:eastAsia="Arial Unicode MS" w:hAnsi="Arial Narrow" w:cs="Arial Unicode MS"/>
          <w:iCs/>
          <w:lang w:eastAsia="it-IT"/>
        </w:rPr>
      </w:pPr>
      <w:r w:rsidRPr="00585727">
        <w:rPr>
          <w:rFonts w:ascii="Arial Narrow" w:eastAsia="Arial Unicode MS" w:hAnsi="Arial Narrow" w:cs="Arial Unicode MS"/>
          <w:iCs/>
          <w:lang w:eastAsia="it-IT"/>
        </w:rPr>
        <w:t xml:space="preserve">Importo totale dei servizi </w:t>
      </w:r>
      <w:r>
        <w:rPr>
          <w:rFonts w:ascii="Arial Narrow" w:eastAsia="Arial Unicode MS" w:hAnsi="Arial Narrow" w:cs="Arial Unicode MS"/>
          <w:iCs/>
          <w:lang w:eastAsia="it-IT"/>
        </w:rPr>
        <w:t xml:space="preserve">è pari ad </w:t>
      </w:r>
      <w:r w:rsidR="007F3326">
        <w:rPr>
          <w:rFonts w:ascii="Arial Narrow" w:eastAsia="Arial Unicode MS" w:hAnsi="Arial Narrow" w:cs="Arial Unicode MS"/>
          <w:iCs/>
          <w:lang w:eastAsia="it-IT"/>
        </w:rPr>
        <w:t>euro xxxx</w:t>
      </w:r>
      <w:r>
        <w:rPr>
          <w:rFonts w:ascii="Arial Narrow" w:eastAsia="Arial Unicode MS" w:hAnsi="Arial Narrow" w:cs="Arial Unicode MS"/>
          <w:iCs/>
          <w:lang w:eastAsia="it-IT"/>
        </w:rPr>
        <w:t xml:space="preserve"> (IVA esclusa)</w:t>
      </w:r>
      <w:r w:rsidRPr="00585727">
        <w:rPr>
          <w:rFonts w:ascii="Arial Narrow" w:eastAsia="Arial Unicode MS" w:hAnsi="Arial Narrow" w:cs="Arial Unicode MS"/>
          <w:iCs/>
          <w:lang w:eastAsia="it-IT"/>
        </w:rPr>
        <w:t xml:space="preserve"> </w:t>
      </w:r>
      <w:r>
        <w:rPr>
          <w:rFonts w:ascii="Arial Narrow" w:eastAsia="Arial Unicode MS" w:hAnsi="Arial Narrow" w:cs="Arial Unicode MS"/>
          <w:iCs/>
          <w:lang w:eastAsia="it-IT"/>
        </w:rPr>
        <w:t>–</w:t>
      </w:r>
      <w:r w:rsidRPr="00585727">
        <w:rPr>
          <w:rFonts w:ascii="Arial Narrow" w:eastAsia="Arial Unicode MS" w:hAnsi="Arial Narrow" w:cs="Arial Unicode MS"/>
          <w:iCs/>
          <w:lang w:eastAsia="it-IT"/>
        </w:rPr>
        <w:t xml:space="preserve"> </w:t>
      </w:r>
      <w:r>
        <w:rPr>
          <w:rFonts w:ascii="Arial Narrow" w:eastAsia="Arial Unicode MS" w:hAnsi="Arial Narrow" w:cs="Arial Unicode MS"/>
          <w:iCs/>
          <w:lang w:eastAsia="it-IT"/>
        </w:rPr>
        <w:t>l’</w:t>
      </w:r>
      <w:r w:rsidRPr="00585727">
        <w:rPr>
          <w:rFonts w:ascii="Arial Narrow" w:eastAsia="Arial Unicode MS" w:hAnsi="Arial Narrow" w:cs="Arial Unicode MS"/>
          <w:iCs/>
          <w:lang w:eastAsia="it-IT"/>
        </w:rPr>
        <w:t xml:space="preserve">importo ammesso </w:t>
      </w:r>
      <w:r>
        <w:rPr>
          <w:rFonts w:ascii="Arial Narrow" w:eastAsia="Arial Unicode MS" w:hAnsi="Arial Narrow" w:cs="Arial Unicode MS"/>
          <w:iCs/>
          <w:lang w:eastAsia="it-IT"/>
        </w:rPr>
        <w:t xml:space="preserve">è pari a </w:t>
      </w:r>
      <w:r w:rsidRPr="00585727">
        <w:rPr>
          <w:rFonts w:ascii="Arial Narrow" w:eastAsia="Arial Unicode MS" w:hAnsi="Arial Narrow" w:cs="Arial Unicode MS"/>
          <w:iCs/>
          <w:lang w:eastAsia="it-IT"/>
        </w:rPr>
        <w:t xml:space="preserve">euro </w:t>
      </w:r>
      <w:r w:rsidR="007F3326">
        <w:rPr>
          <w:rFonts w:ascii="Arial Narrow" w:eastAsia="Arial Unicode MS" w:hAnsi="Arial Narrow" w:cs="Arial Unicode MS"/>
          <w:iCs/>
          <w:lang w:eastAsia="it-IT"/>
        </w:rPr>
        <w:t>xxxxx</w:t>
      </w:r>
      <w:r>
        <w:rPr>
          <w:rFonts w:ascii="Arial Narrow" w:eastAsia="Arial Unicode MS" w:hAnsi="Arial Narrow" w:cs="Arial Unicode MS"/>
          <w:iCs/>
          <w:lang w:eastAsia="it-IT"/>
        </w:rPr>
        <w:t xml:space="preserve"> </w:t>
      </w:r>
    </w:p>
    <w:p w:rsidR="00585727" w:rsidRDefault="00585727" w:rsidP="00585727">
      <w:pPr>
        <w:spacing w:after="240" w:line="240" w:lineRule="auto"/>
        <w:rPr>
          <w:rFonts w:ascii="Arial Narrow" w:eastAsia="Arial Unicode MS" w:hAnsi="Arial Narrow" w:cs="Arial Unicode MS"/>
          <w:iCs/>
          <w:lang w:eastAsia="it-IT"/>
        </w:rPr>
      </w:pPr>
      <w:r>
        <w:rPr>
          <w:rFonts w:ascii="Arial Narrow" w:eastAsia="Arial Unicode MS" w:hAnsi="Arial Narrow" w:cs="Arial Unicode MS"/>
          <w:iCs/>
          <w:lang w:eastAsia="it-IT"/>
        </w:rPr>
        <w:t>La domanda</w:t>
      </w:r>
      <w:r w:rsidR="00C55E09">
        <w:rPr>
          <w:rFonts w:ascii="Arial Narrow" w:eastAsia="Arial Unicode MS" w:hAnsi="Arial Narrow" w:cs="Arial Unicode MS"/>
          <w:iCs/>
          <w:lang w:eastAsia="it-IT"/>
        </w:rPr>
        <w:t>, che riporta</w:t>
      </w:r>
      <w:r w:rsidR="00C55E09" w:rsidRPr="00C55E09">
        <w:rPr>
          <w:rFonts w:ascii="Arial Narrow" w:eastAsia="Arial Unicode MS" w:hAnsi="Arial Narrow" w:cs="Arial Unicode MS"/>
          <w:iCs/>
          <w:lang w:eastAsia="it-IT"/>
        </w:rPr>
        <w:t xml:space="preserve"> la data di caricamento del </w:t>
      </w:r>
      <w:r w:rsidR="007F3326">
        <w:rPr>
          <w:rFonts w:ascii="Arial Narrow" w:eastAsia="Arial Unicode MS" w:hAnsi="Arial Narrow" w:cs="Arial Unicode MS"/>
          <w:iCs/>
          <w:lang w:eastAsia="it-IT"/>
        </w:rPr>
        <w:t>xxxx</w:t>
      </w:r>
      <w:r w:rsidR="00C55E09" w:rsidRPr="00C55E09">
        <w:rPr>
          <w:rFonts w:ascii="Arial Narrow" w:eastAsia="Arial Unicode MS" w:hAnsi="Arial Narrow" w:cs="Arial Unicode MS"/>
          <w:iCs/>
          <w:lang w:eastAsia="it-IT"/>
        </w:rPr>
        <w:t xml:space="preserve">, </w:t>
      </w:r>
      <w:r w:rsidR="00C55E09">
        <w:rPr>
          <w:rFonts w:ascii="Arial Narrow" w:eastAsia="Arial Unicode MS" w:hAnsi="Arial Narrow" w:cs="Arial Unicode MS"/>
          <w:iCs/>
          <w:lang w:eastAsia="it-IT"/>
        </w:rPr>
        <w:t xml:space="preserve">con Prot. </w:t>
      </w:r>
      <w:r w:rsidR="007F3326">
        <w:rPr>
          <w:rFonts w:ascii="Arial Narrow" w:eastAsia="Arial Unicode MS" w:hAnsi="Arial Narrow" w:cs="Arial Unicode MS"/>
          <w:iCs/>
          <w:lang w:eastAsia="it-IT"/>
        </w:rPr>
        <w:t>xxxx</w:t>
      </w:r>
      <w:r w:rsidR="00C55E09">
        <w:rPr>
          <w:rFonts w:ascii="Arial Narrow" w:eastAsia="Arial Unicode MS" w:hAnsi="Arial Narrow" w:cs="Arial Unicode MS"/>
          <w:iCs/>
          <w:lang w:eastAsia="it-IT"/>
        </w:rPr>
        <w:t xml:space="preserve"> del </w:t>
      </w:r>
      <w:r w:rsidR="007F3326">
        <w:rPr>
          <w:rFonts w:ascii="Arial Narrow" w:eastAsia="Arial Unicode MS" w:hAnsi="Arial Narrow" w:cs="Arial Unicode MS"/>
          <w:iCs/>
          <w:lang w:eastAsia="it-IT"/>
        </w:rPr>
        <w:t>xxxx</w:t>
      </w:r>
      <w:r w:rsidR="00C55E09">
        <w:rPr>
          <w:rFonts w:ascii="Arial Narrow" w:eastAsia="Arial Unicode MS" w:hAnsi="Arial Narrow" w:cs="Arial Unicode MS"/>
          <w:iCs/>
          <w:lang w:eastAsia="it-IT"/>
        </w:rPr>
        <w:t>,</w:t>
      </w:r>
      <w:r>
        <w:rPr>
          <w:rFonts w:ascii="Arial Narrow" w:eastAsia="Arial Unicode MS" w:hAnsi="Arial Narrow" w:cs="Arial Unicode MS"/>
          <w:iCs/>
          <w:lang w:eastAsia="it-IT"/>
        </w:rPr>
        <w:t xml:space="preserve"> è stata ammessa a contributo con </w:t>
      </w:r>
      <w:r w:rsidR="00807B4A" w:rsidRPr="00807B4A">
        <w:rPr>
          <w:rFonts w:ascii="Arial Narrow" w:eastAsia="Arial Unicode MS" w:hAnsi="Arial Narrow" w:cs="Arial Unicode MS"/>
          <w:iCs/>
          <w:lang w:eastAsia="it-IT"/>
        </w:rPr>
        <w:t>Det</w:t>
      </w:r>
      <w:r w:rsidR="00807B4A">
        <w:rPr>
          <w:rFonts w:ascii="Arial Narrow" w:eastAsia="Arial Unicode MS" w:hAnsi="Arial Narrow" w:cs="Arial Unicode MS"/>
          <w:iCs/>
          <w:lang w:eastAsia="it-IT"/>
        </w:rPr>
        <w:t>erminazione</w:t>
      </w:r>
      <w:r w:rsidRPr="00585727">
        <w:rPr>
          <w:rFonts w:ascii="Arial Narrow" w:eastAsia="Arial Unicode MS" w:hAnsi="Arial Narrow" w:cs="Arial Unicode MS"/>
          <w:iCs/>
          <w:lang w:eastAsia="it-IT"/>
        </w:rPr>
        <w:t xml:space="preserve">. Dirigenziale Prot. </w:t>
      </w:r>
      <w:r w:rsidR="007F3326">
        <w:rPr>
          <w:rFonts w:ascii="Arial Narrow" w:eastAsia="Arial Unicode MS" w:hAnsi="Arial Narrow" w:cs="Arial Unicode MS"/>
          <w:iCs/>
          <w:lang w:eastAsia="it-IT"/>
        </w:rPr>
        <w:t>xxxx</w:t>
      </w:r>
      <w:r w:rsidRPr="00585727">
        <w:rPr>
          <w:rFonts w:ascii="Arial Narrow" w:eastAsia="Arial Unicode MS" w:hAnsi="Arial Narrow" w:cs="Arial Unicode MS"/>
          <w:iCs/>
          <w:lang w:eastAsia="it-IT"/>
        </w:rPr>
        <w:t xml:space="preserve">, Rep. </w:t>
      </w:r>
      <w:r w:rsidR="007F3326">
        <w:rPr>
          <w:rFonts w:ascii="Arial Narrow" w:eastAsia="Arial Unicode MS" w:hAnsi="Arial Narrow" w:cs="Arial Unicode MS"/>
          <w:iCs/>
          <w:lang w:eastAsia="it-IT"/>
        </w:rPr>
        <w:t>xxx, del xxx</w:t>
      </w:r>
    </w:p>
    <w:p w:rsidR="00807B4A" w:rsidRPr="007F3326" w:rsidRDefault="00F0253D" w:rsidP="00585727">
      <w:pPr>
        <w:spacing w:after="24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 xml:space="preserve">Il finanziamento è stato concesso con </w:t>
      </w:r>
      <w:r w:rsidR="00807B4A" w:rsidRPr="00807B4A">
        <w:rPr>
          <w:rFonts w:ascii="Arial Narrow" w:eastAsia="Arial Unicode MS" w:hAnsi="Arial Narrow" w:cs="Arial Unicode MS"/>
          <w:iCs/>
          <w:lang w:eastAsia="it-IT"/>
        </w:rPr>
        <w:t>Det</w:t>
      </w:r>
      <w:r w:rsidR="00807B4A">
        <w:rPr>
          <w:rFonts w:ascii="Arial Narrow" w:eastAsia="Arial Unicode MS" w:hAnsi="Arial Narrow" w:cs="Arial Unicode MS"/>
          <w:iCs/>
          <w:lang w:eastAsia="it-IT"/>
        </w:rPr>
        <w:t>erminazione</w:t>
      </w:r>
      <w:r w:rsidR="00807B4A" w:rsidRPr="00807B4A">
        <w:rPr>
          <w:rFonts w:ascii="Arial Narrow" w:eastAsia="Arial Unicode MS" w:hAnsi="Arial Narrow" w:cs="Arial Unicode MS"/>
          <w:iCs/>
          <w:lang w:eastAsia="it-IT"/>
        </w:rPr>
        <w:t xml:space="preserve"> Dirigenziale Prot. </w:t>
      </w:r>
      <w:r w:rsidR="007F3326">
        <w:rPr>
          <w:rFonts w:ascii="Arial Narrow" w:eastAsia="Arial Unicode MS" w:hAnsi="Arial Narrow" w:cs="Arial Unicode MS"/>
          <w:iCs/>
          <w:lang w:eastAsia="it-IT"/>
        </w:rPr>
        <w:t>xxx</w:t>
      </w:r>
      <w:r w:rsidR="00807B4A" w:rsidRPr="00807B4A">
        <w:rPr>
          <w:rFonts w:ascii="Arial Narrow" w:eastAsia="Arial Unicode MS" w:hAnsi="Arial Narrow" w:cs="Arial Unicode MS"/>
          <w:iCs/>
          <w:lang w:eastAsia="it-IT"/>
        </w:rPr>
        <w:t>, Rep</w:t>
      </w:r>
      <w:r w:rsidR="007F3326">
        <w:rPr>
          <w:rFonts w:ascii="Arial Narrow" w:eastAsia="Arial Unicode MS" w:hAnsi="Arial Narrow" w:cs="Arial Unicode MS"/>
          <w:iCs/>
          <w:lang w:eastAsia="it-IT"/>
        </w:rPr>
        <w:t xml:space="preserve"> xxx</w:t>
      </w:r>
      <w:r w:rsidR="00807B4A" w:rsidRPr="00807B4A">
        <w:rPr>
          <w:rFonts w:ascii="Arial Narrow" w:eastAsia="Arial Unicode MS" w:hAnsi="Arial Narrow" w:cs="Arial Unicode MS"/>
          <w:iCs/>
          <w:lang w:eastAsia="it-IT"/>
        </w:rPr>
        <w:t xml:space="preserve">, del </w:t>
      </w:r>
      <w:r w:rsidR="007F3326">
        <w:rPr>
          <w:rFonts w:ascii="Arial Narrow" w:eastAsia="Arial Unicode MS" w:hAnsi="Arial Narrow" w:cs="Arial Unicode MS"/>
          <w:iCs/>
          <w:lang w:eastAsia="it-IT"/>
        </w:rPr>
        <w:t xml:space="preserve">xxxx </w:t>
      </w:r>
      <w:r w:rsidR="00807B4A" w:rsidRPr="00807B4A">
        <w:rPr>
          <w:rFonts w:ascii="Arial Narrow" w:eastAsia="Arial Unicode MS" w:hAnsi="Arial Narrow" w:cs="Arial Unicode MS"/>
          <w:iCs/>
          <w:lang w:eastAsia="it-IT"/>
        </w:rPr>
        <w:t xml:space="preserve"> </w:t>
      </w:r>
      <w:r w:rsidR="00807B4A">
        <w:rPr>
          <w:rFonts w:ascii="Arial Narrow" w:eastAsia="Arial Unicode MS" w:hAnsi="Arial Narrow" w:cs="Arial Unicode MS"/>
          <w:iCs/>
          <w:lang w:eastAsia="it-IT"/>
        </w:rPr>
        <w:t>–</w:t>
      </w:r>
      <w:r w:rsidR="00807B4A" w:rsidRPr="00807B4A">
        <w:rPr>
          <w:rFonts w:ascii="Arial Narrow" w:eastAsia="Arial Unicode MS" w:hAnsi="Arial Narrow" w:cs="Arial Unicode MS"/>
          <w:iCs/>
          <w:lang w:eastAsia="it-IT"/>
        </w:rPr>
        <w:t xml:space="preserve"> </w:t>
      </w:r>
      <w:r w:rsidR="00807B4A">
        <w:rPr>
          <w:rFonts w:ascii="Arial Narrow" w:eastAsia="Arial Unicode MS" w:hAnsi="Arial Narrow" w:cs="Arial Unicode MS"/>
          <w:iCs/>
          <w:lang w:eastAsia="it-IT"/>
        </w:rPr>
        <w:t xml:space="preserve">avente ad </w:t>
      </w:r>
      <w:r w:rsidR="00807B4A" w:rsidRPr="007F3326">
        <w:rPr>
          <w:rFonts w:ascii="Arial Narrow" w:eastAsia="Arial Unicode MS" w:hAnsi="Arial Narrow" w:cs="Arial Unicode MS"/>
          <w:iCs/>
          <w:lang w:eastAsia="it-IT"/>
        </w:rPr>
        <w:t>oggetto la concessione del contributo e l’approvazione del disciplinare.</w:t>
      </w:r>
    </w:p>
    <w:p w:rsidR="00C55E09" w:rsidRPr="007F3326" w:rsidRDefault="00C55E09" w:rsidP="00585727">
      <w:pPr>
        <w:spacing w:after="240" w:line="240" w:lineRule="auto"/>
        <w:rPr>
          <w:rFonts w:ascii="Arial Narrow" w:eastAsia="Arial Unicode MS" w:hAnsi="Arial Narrow" w:cs="Arial Unicode MS"/>
          <w:iCs/>
          <w:lang w:eastAsia="it-IT"/>
        </w:rPr>
      </w:pPr>
      <w:r w:rsidRPr="007F3326">
        <w:rPr>
          <w:rFonts w:ascii="Arial Narrow" w:eastAsia="Arial Unicode MS" w:hAnsi="Arial Narrow" w:cs="Arial Unicode MS"/>
          <w:iCs/>
          <w:lang w:eastAsia="it-IT"/>
        </w:rPr>
        <w:t xml:space="preserve">Il </w:t>
      </w:r>
      <w:r w:rsidR="00F0253D" w:rsidRPr="007F3326">
        <w:rPr>
          <w:rFonts w:ascii="Arial Narrow" w:eastAsia="Arial Unicode MS" w:hAnsi="Arial Narrow" w:cs="Arial Unicode MS"/>
          <w:iCs/>
          <w:lang w:eastAsia="it-IT"/>
        </w:rPr>
        <w:t>Disciplinare</w:t>
      </w:r>
      <w:r w:rsidRPr="007F3326">
        <w:rPr>
          <w:rFonts w:ascii="Arial Narrow" w:eastAsia="Arial Unicode MS" w:hAnsi="Arial Narrow" w:cs="Arial Unicode MS"/>
          <w:iCs/>
          <w:lang w:eastAsia="it-IT"/>
        </w:rPr>
        <w:t xml:space="preserve"> è stato</w:t>
      </w:r>
      <w:r w:rsidR="00F0253D" w:rsidRPr="007F3326">
        <w:rPr>
          <w:rFonts w:ascii="Arial Narrow" w:eastAsia="Arial Unicode MS" w:hAnsi="Arial Narrow" w:cs="Arial Unicode MS"/>
          <w:iCs/>
          <w:lang w:eastAsia="it-IT"/>
        </w:rPr>
        <w:t xml:space="preserve"> sottoscritto dalle parti in data</w:t>
      </w:r>
      <w:r w:rsidRPr="007F3326">
        <w:rPr>
          <w:rFonts w:ascii="Arial Narrow" w:eastAsia="Arial Unicode MS" w:hAnsi="Arial Narrow" w:cs="Arial Unicode MS"/>
          <w:iCs/>
          <w:lang w:eastAsia="it-IT"/>
        </w:rPr>
        <w:t>_______</w:t>
      </w:r>
    </w:p>
    <w:p w:rsidR="00C55E09" w:rsidRPr="007F3326" w:rsidRDefault="007F3326" w:rsidP="00C55E09">
      <w:pPr>
        <w:spacing w:after="240" w:line="240" w:lineRule="auto"/>
        <w:rPr>
          <w:rFonts w:ascii="Arial Narrow" w:eastAsia="Arial Unicode MS" w:hAnsi="Arial Narrow" w:cs="Arial Unicode MS"/>
          <w:iCs/>
          <w:lang w:eastAsia="it-IT"/>
        </w:rPr>
      </w:pPr>
      <w:r>
        <w:rPr>
          <w:rFonts w:ascii="Arial Narrow" w:eastAsia="Arial Unicode MS" w:hAnsi="Arial Narrow" w:cs="Arial Unicode MS"/>
          <w:iCs/>
          <w:lang w:eastAsia="it-IT"/>
        </w:rPr>
        <w:lastRenderedPageBreak/>
        <w:t>Il beneficiario…….</w:t>
      </w:r>
      <w:r w:rsidR="00C55E09" w:rsidRPr="007F3326">
        <w:rPr>
          <w:rFonts w:ascii="Arial Narrow" w:eastAsia="Arial Unicode MS" w:hAnsi="Arial Narrow" w:cs="Arial Unicode MS"/>
          <w:iCs/>
          <w:lang w:eastAsia="it-IT"/>
        </w:rPr>
        <w:t xml:space="preserve"> ha completato l'acquisizione dei servizi a </w:t>
      </w:r>
      <w:r>
        <w:rPr>
          <w:rFonts w:ascii="Arial Narrow" w:eastAsia="Arial Unicode MS" w:hAnsi="Arial Narrow" w:cs="Arial Unicode MS"/>
          <w:iCs/>
          <w:lang w:eastAsia="it-IT"/>
        </w:rPr>
        <w:t xml:space="preserve">xxxxxxxx  </w:t>
      </w:r>
      <w:r w:rsidR="00C55E09" w:rsidRPr="007F3326">
        <w:rPr>
          <w:rFonts w:ascii="Arial Narrow" w:eastAsia="Arial Unicode MS" w:hAnsi="Arial Narrow" w:cs="Arial Unicode MS"/>
          <w:iCs/>
          <w:lang w:eastAsia="it-IT"/>
        </w:rPr>
        <w:t xml:space="preserve"> - </w:t>
      </w:r>
      <w:r>
        <w:rPr>
          <w:rFonts w:ascii="Arial Narrow" w:eastAsia="Arial Unicode MS" w:hAnsi="Arial Narrow" w:cs="Arial Unicode MS"/>
          <w:iCs/>
          <w:lang w:eastAsia="it-IT"/>
        </w:rPr>
        <w:t xml:space="preserve">xxxxxxxx, </w:t>
      </w:r>
      <w:r w:rsidR="0034511A" w:rsidRPr="007F3326">
        <w:rPr>
          <w:rFonts w:ascii="Arial Narrow" w:eastAsia="Arial Unicode MS" w:hAnsi="Arial Narrow" w:cs="Arial Unicode MS"/>
          <w:iCs/>
          <w:lang w:eastAsia="it-IT"/>
        </w:rPr>
        <w:t xml:space="preserve">entro e non oltre </w:t>
      </w:r>
      <w:r>
        <w:rPr>
          <w:rFonts w:ascii="Arial Narrow" w:eastAsia="Arial Unicode MS" w:hAnsi="Arial Narrow" w:cs="Arial Unicode MS"/>
          <w:iCs/>
          <w:lang w:eastAsia="it-IT"/>
        </w:rPr>
        <w:t>xx</w:t>
      </w:r>
      <w:r w:rsidR="0034511A" w:rsidRPr="007F3326">
        <w:rPr>
          <w:rFonts w:ascii="Arial Narrow" w:eastAsia="Arial Unicode MS" w:hAnsi="Arial Narrow" w:cs="Arial Unicode MS"/>
          <w:iCs/>
          <w:lang w:eastAsia="it-IT"/>
        </w:rPr>
        <w:t xml:space="preserve"> mesi a far data dal giorno di comunicazione di concessione</w:t>
      </w:r>
      <w:r>
        <w:rPr>
          <w:rFonts w:ascii="Arial Narrow" w:eastAsia="Arial Unicode MS" w:hAnsi="Arial Narrow" w:cs="Arial Unicode MS"/>
          <w:iCs/>
          <w:lang w:eastAsia="it-IT"/>
        </w:rPr>
        <w:t xml:space="preserve"> dalla data di approvazione della graduatoria del……</w:t>
      </w:r>
      <w:r w:rsidR="0034511A" w:rsidRPr="007F3326">
        <w:rPr>
          <w:rFonts w:ascii="Arial Narrow" w:eastAsia="Arial Unicode MS" w:hAnsi="Arial Narrow" w:cs="Arial Unicode MS"/>
          <w:iCs/>
          <w:lang w:eastAsia="it-IT"/>
        </w:rPr>
        <w:t>, pena la decadenza del contributo</w:t>
      </w:r>
      <w:r w:rsidR="00C55E09" w:rsidRPr="007F3326">
        <w:rPr>
          <w:rFonts w:ascii="Arial Narrow" w:eastAsia="Arial Unicode MS" w:hAnsi="Arial Narrow" w:cs="Arial Unicode MS"/>
          <w:iCs/>
          <w:lang w:eastAsia="it-IT"/>
        </w:rPr>
        <w:t>.</w:t>
      </w:r>
    </w:p>
    <w:p w:rsidR="00C55E09" w:rsidRPr="007F3326" w:rsidRDefault="00C55E09" w:rsidP="00C55E09">
      <w:pPr>
        <w:spacing w:after="240" w:line="240" w:lineRule="auto"/>
        <w:rPr>
          <w:rFonts w:ascii="Arial Narrow" w:eastAsia="Arial Unicode MS" w:hAnsi="Arial Narrow" w:cs="Arial Unicode MS"/>
          <w:iCs/>
          <w:lang w:eastAsia="it-IT"/>
        </w:rPr>
      </w:pPr>
    </w:p>
    <w:p w:rsidR="00F85B81" w:rsidRDefault="00F0253D" w:rsidP="00C55E09">
      <w:pPr>
        <w:spacing w:after="240" w:line="240" w:lineRule="auto"/>
        <w:rPr>
          <w:rFonts w:ascii="Arial Narrow" w:eastAsia="Arial Unicode MS" w:hAnsi="Arial Narrow" w:cs="Arial Unicode MS"/>
          <w:iCs/>
          <w:lang w:eastAsia="it-IT"/>
        </w:rPr>
      </w:pPr>
      <w:r w:rsidRPr="007F3326">
        <w:rPr>
          <w:rFonts w:ascii="Arial Narrow" w:eastAsia="Arial Unicode MS" w:hAnsi="Arial Narrow" w:cs="Arial Unicode MS"/>
          <w:iCs/>
          <w:lang w:eastAsia="it-IT"/>
        </w:rPr>
        <w:t>L’impegno del contributo pubblico concesso</w:t>
      </w:r>
      <w:r w:rsidR="00F85B81" w:rsidRPr="007F3326">
        <w:rPr>
          <w:rFonts w:ascii="Arial Narrow" w:eastAsia="Arial Unicode MS" w:hAnsi="Arial Narrow" w:cs="Arial Unicode MS"/>
          <w:iCs/>
          <w:lang w:eastAsia="it-IT"/>
        </w:rPr>
        <w:t xml:space="preserve"> è stato assunto dalla RAS con D</w:t>
      </w:r>
      <w:r w:rsidRPr="007F3326">
        <w:rPr>
          <w:rFonts w:ascii="Arial Narrow" w:eastAsia="Arial Unicode MS" w:hAnsi="Arial Narrow" w:cs="Arial Unicode MS"/>
          <w:iCs/>
          <w:lang w:eastAsia="it-IT"/>
        </w:rPr>
        <w:t>eterminazione</w:t>
      </w:r>
      <w:r w:rsidR="00F85B81" w:rsidRPr="007F3326">
        <w:rPr>
          <w:rFonts w:ascii="Arial Narrow" w:eastAsia="Arial Unicode MS" w:hAnsi="Arial Narrow" w:cs="Arial Unicode MS"/>
          <w:iCs/>
          <w:lang w:eastAsia="it-IT"/>
        </w:rPr>
        <w:t xml:space="preserve"> del Direttore del Servizio prot.n. </w:t>
      </w:r>
      <w:r w:rsidR="007F3326">
        <w:rPr>
          <w:rFonts w:ascii="Arial Narrow" w:eastAsia="Arial Unicode MS" w:hAnsi="Arial Narrow" w:cs="Arial Unicode MS"/>
          <w:iCs/>
          <w:lang w:eastAsia="it-IT"/>
        </w:rPr>
        <w:t>xxxx</w:t>
      </w:r>
      <w:r w:rsidR="00F85B81" w:rsidRPr="007F3326">
        <w:rPr>
          <w:rFonts w:ascii="Arial Narrow" w:eastAsia="Arial Unicode MS" w:hAnsi="Arial Narrow" w:cs="Arial Unicode MS"/>
          <w:iCs/>
          <w:lang w:eastAsia="it-IT"/>
        </w:rPr>
        <w:t xml:space="preserve">, rep. </w:t>
      </w:r>
      <w:r w:rsidR="007F3326">
        <w:rPr>
          <w:rFonts w:ascii="Arial Narrow" w:eastAsia="Arial Unicode MS" w:hAnsi="Arial Narrow" w:cs="Arial Unicode MS"/>
          <w:iCs/>
          <w:lang w:eastAsia="it-IT"/>
        </w:rPr>
        <w:t>xxx</w:t>
      </w:r>
      <w:r w:rsidR="00F85B81" w:rsidRPr="007F3326">
        <w:rPr>
          <w:rFonts w:ascii="Arial Narrow" w:eastAsia="Arial Unicode MS" w:hAnsi="Arial Narrow" w:cs="Arial Unicode MS"/>
          <w:iCs/>
          <w:lang w:eastAsia="it-IT"/>
        </w:rPr>
        <w:t xml:space="preserve"> del </w:t>
      </w:r>
      <w:r w:rsidR="007F3326">
        <w:rPr>
          <w:rFonts w:ascii="Arial Narrow" w:eastAsia="Arial Unicode MS" w:hAnsi="Arial Narrow" w:cs="Arial Unicode MS"/>
          <w:iCs/>
          <w:lang w:eastAsia="it-IT"/>
        </w:rPr>
        <w:t>xxxx</w:t>
      </w:r>
    </w:p>
    <w:p w:rsidR="00C06CE7" w:rsidRDefault="00C06CE7" w:rsidP="00292215">
      <w:pPr>
        <w:spacing w:after="0" w:line="240" w:lineRule="auto"/>
        <w:rPr>
          <w:rFonts w:ascii="Arial Narrow" w:eastAsia="Arial Unicode MS" w:hAnsi="Arial Narrow" w:cs="Arial Unicode MS"/>
          <w:b/>
          <w:i/>
          <w:szCs w:val="20"/>
          <w:lang w:eastAsia="it-IT"/>
        </w:rPr>
      </w:pPr>
    </w:p>
    <w:p w:rsidR="00547EE6" w:rsidRPr="00FF6150" w:rsidRDefault="00E34ABA" w:rsidP="00292215">
      <w:pPr>
        <w:spacing w:after="0" w:line="240" w:lineRule="auto"/>
        <w:rPr>
          <w:rFonts w:ascii="Arial Narrow" w:eastAsia="Arial Unicode MS" w:hAnsi="Arial Narrow" w:cs="Arial Unicode MS"/>
          <w:b/>
          <w:i/>
          <w:szCs w:val="20"/>
          <w:lang w:eastAsia="it-IT"/>
        </w:rPr>
      </w:pPr>
      <w:r w:rsidRPr="00FF6150">
        <w:rPr>
          <w:rFonts w:ascii="Arial Narrow" w:eastAsia="Arial Unicode MS" w:hAnsi="Arial Narrow" w:cs="Arial Unicode MS"/>
          <w:b/>
          <w:i/>
          <w:szCs w:val="20"/>
          <w:lang w:eastAsia="it-IT"/>
        </w:rPr>
        <w:t>D</w:t>
      </w:r>
      <w:r w:rsidR="00547EE6" w:rsidRPr="00FF6150">
        <w:rPr>
          <w:rFonts w:ascii="Arial Narrow" w:eastAsia="Arial Unicode MS" w:hAnsi="Arial Narrow" w:cs="Arial Unicode MS"/>
          <w:b/>
          <w:i/>
          <w:szCs w:val="20"/>
          <w:lang w:eastAsia="it-IT"/>
        </w:rPr>
        <w:t>escrizione della fase di attuazione</w:t>
      </w:r>
    </w:p>
    <w:p w:rsidR="00E34ABA" w:rsidRDefault="00E34ABA" w:rsidP="00C06CE7">
      <w:pPr>
        <w:spacing w:after="240" w:line="240" w:lineRule="auto"/>
        <w:rPr>
          <w:rFonts w:ascii="Arial Narrow" w:eastAsia="Arial Unicode MS" w:hAnsi="Arial Narrow" w:cs="Arial Unicode MS"/>
          <w:iCs/>
          <w:lang w:eastAsia="it-IT"/>
        </w:rPr>
      </w:pPr>
      <w:r w:rsidRPr="00C06CE7">
        <w:rPr>
          <w:rFonts w:ascii="Arial Narrow" w:eastAsia="Arial Unicode MS" w:hAnsi="Arial Narrow" w:cs="Arial Unicode MS"/>
          <w:iCs/>
          <w:lang w:eastAsia="it-IT"/>
        </w:rPr>
        <w:t xml:space="preserve">L’impresa ha comunicato </w:t>
      </w:r>
      <w:r w:rsidR="00C06CE7" w:rsidRPr="00C06CE7">
        <w:rPr>
          <w:rFonts w:ascii="Arial Narrow" w:eastAsia="Arial Unicode MS" w:hAnsi="Arial Narrow" w:cs="Arial Unicode MS"/>
          <w:iCs/>
          <w:lang w:eastAsia="it-IT"/>
        </w:rPr>
        <w:t>l’accettazione del voucher….</w:t>
      </w:r>
    </w:p>
    <w:p w:rsidR="00C06CE7" w:rsidRPr="007F3326" w:rsidRDefault="00E34ABA" w:rsidP="004C3928">
      <w:pPr>
        <w:spacing w:after="240" w:line="240" w:lineRule="auto"/>
        <w:rPr>
          <w:rFonts w:ascii="Arial Narrow" w:eastAsia="Arial Unicode MS" w:hAnsi="Arial Narrow" w:cs="Arial Unicode MS"/>
          <w:iCs/>
          <w:lang w:eastAsia="it-IT"/>
        </w:rPr>
      </w:pPr>
      <w:r w:rsidRPr="00FF6150">
        <w:rPr>
          <w:rFonts w:ascii="Arial Narrow" w:eastAsia="Arial Unicode MS" w:hAnsi="Arial Narrow" w:cs="Arial Unicode MS"/>
          <w:iCs/>
          <w:lang w:eastAsia="it-IT"/>
        </w:rPr>
        <w:t>Il ban</w:t>
      </w:r>
      <w:r w:rsidR="00C06CE7">
        <w:rPr>
          <w:rFonts w:ascii="Arial Narrow" w:eastAsia="Arial Unicode MS" w:hAnsi="Arial Narrow" w:cs="Arial Unicode MS"/>
          <w:iCs/>
          <w:lang w:eastAsia="it-IT"/>
        </w:rPr>
        <w:t xml:space="preserve">do </w:t>
      </w:r>
      <w:r w:rsidR="004C3928">
        <w:rPr>
          <w:rFonts w:ascii="Arial Narrow" w:eastAsia="Arial Unicode MS" w:hAnsi="Arial Narrow" w:cs="Arial Unicode MS"/>
          <w:iCs/>
          <w:lang w:eastAsia="it-IT"/>
        </w:rPr>
        <w:t>prevede che l</w:t>
      </w:r>
      <w:r w:rsidR="00C06CE7" w:rsidRPr="004C3928">
        <w:rPr>
          <w:rFonts w:ascii="Arial Narrow" w:eastAsia="Arial Unicode MS" w:hAnsi="Arial Narrow" w:cs="Arial Unicode MS"/>
          <w:iCs/>
          <w:lang w:eastAsia="it-IT"/>
        </w:rPr>
        <w:t xml:space="preserve">a rendicontazione finale delle spese sostenute, corredata dei relativi titoli giustificativi deve essere caricata nel Sistema Informativo SIPES entro 60 (sessanta) giorni solari consecutivi successivi alla realizzazione del </w:t>
      </w:r>
      <w:r w:rsidR="00C06CE7" w:rsidRPr="007F3326">
        <w:rPr>
          <w:rFonts w:ascii="Arial Narrow" w:eastAsia="Arial Unicode MS" w:hAnsi="Arial Narrow" w:cs="Arial Unicode MS"/>
          <w:iCs/>
          <w:lang w:eastAsia="it-IT"/>
        </w:rPr>
        <w:t>servizio.</w:t>
      </w:r>
      <w:r w:rsidR="004C3928" w:rsidRPr="007F3326">
        <w:rPr>
          <w:rFonts w:ascii="Arial Narrow" w:eastAsia="Arial Unicode MS" w:hAnsi="Arial Narrow" w:cs="Arial Unicode MS"/>
          <w:iCs/>
          <w:lang w:eastAsia="it-IT"/>
        </w:rPr>
        <w:t xml:space="preserve">  Al momento della verifica risulta che l'interfaccia per la rendicontazione non sia ancora stata abilitata.</w:t>
      </w:r>
    </w:p>
    <w:p w:rsidR="004C3928" w:rsidRPr="007F3326" w:rsidRDefault="004C3928" w:rsidP="004C3928">
      <w:pPr>
        <w:spacing w:after="240" w:line="240" w:lineRule="auto"/>
        <w:rPr>
          <w:rFonts w:ascii="Arial Narrow" w:eastAsia="Arial Unicode MS" w:hAnsi="Arial Narrow" w:cs="Arial Unicode MS"/>
          <w:iCs/>
          <w:lang w:eastAsia="it-IT"/>
        </w:rPr>
      </w:pPr>
      <w:r w:rsidRPr="007F3326">
        <w:rPr>
          <w:rFonts w:ascii="Arial Narrow" w:eastAsia="Arial Unicode MS" w:hAnsi="Arial Narrow" w:cs="Arial Unicode MS"/>
          <w:iCs/>
          <w:lang w:eastAsia="it-IT"/>
        </w:rPr>
        <w:t xml:space="preserve">In merito alla di erogazione dei voucher, il bando prevede che l’erogazione avvenga a seguito dello svolgimento dei servizi, previa presentazione della rendicontazione finale e in unica soluzione. </w:t>
      </w:r>
    </w:p>
    <w:p w:rsidR="004C3928" w:rsidRDefault="006121D4" w:rsidP="00E34ABA">
      <w:pPr>
        <w:spacing w:after="0" w:line="240" w:lineRule="auto"/>
        <w:rPr>
          <w:rFonts w:ascii="Arial Narrow" w:eastAsia="Arial Unicode MS" w:hAnsi="Arial Narrow" w:cs="Arial Unicode MS"/>
          <w:iCs/>
          <w:lang w:eastAsia="it-IT"/>
        </w:rPr>
      </w:pPr>
      <w:r>
        <w:rPr>
          <w:rFonts w:ascii="Arial Narrow" w:eastAsia="Arial Unicode MS" w:hAnsi="Arial Narrow" w:cs="Arial Unicode MS"/>
          <w:iCs/>
          <w:lang w:eastAsia="it-IT"/>
        </w:rPr>
        <w:t>Il beneficiario…………</w:t>
      </w:r>
      <w:r w:rsidR="004C3928" w:rsidRPr="007F3326">
        <w:rPr>
          <w:rFonts w:ascii="Arial Narrow" w:eastAsia="Arial Unicode MS" w:hAnsi="Arial Narrow" w:cs="Arial Unicode MS"/>
          <w:iCs/>
          <w:lang w:eastAsia="it-IT"/>
        </w:rPr>
        <w:t xml:space="preserve"> ha presentato:</w:t>
      </w:r>
    </w:p>
    <w:p w:rsidR="006121D4" w:rsidRPr="006121D4" w:rsidRDefault="006121D4" w:rsidP="006121D4">
      <w:pPr>
        <w:pStyle w:val="Paragrafoelenco"/>
        <w:numPr>
          <w:ilvl w:val="0"/>
          <w:numId w:val="3"/>
        </w:numPr>
        <w:spacing w:after="0" w:line="240" w:lineRule="auto"/>
        <w:rPr>
          <w:rFonts w:ascii="Arial Narrow" w:eastAsia="Arial Unicode MS" w:hAnsi="Arial Narrow" w:cs="Arial Unicode MS"/>
          <w:iCs/>
          <w:lang w:eastAsia="it-IT"/>
        </w:rPr>
      </w:pPr>
    </w:p>
    <w:p w:rsidR="006121D4" w:rsidRDefault="006121D4" w:rsidP="00E34ABA">
      <w:pPr>
        <w:spacing w:after="0" w:line="240" w:lineRule="auto"/>
        <w:rPr>
          <w:rFonts w:ascii="Arial Narrow" w:eastAsia="Arial Unicode MS" w:hAnsi="Arial Narrow" w:cs="Arial Unicode MS"/>
          <w:iCs/>
          <w:lang w:eastAsia="it-IT"/>
        </w:rPr>
      </w:pPr>
    </w:p>
    <w:p w:rsidR="006121D4" w:rsidRDefault="006121D4" w:rsidP="00E34ABA">
      <w:pPr>
        <w:spacing w:after="0" w:line="240" w:lineRule="auto"/>
        <w:rPr>
          <w:rFonts w:ascii="Arial Narrow" w:eastAsia="Arial Unicode MS" w:hAnsi="Arial Narrow" w:cs="Arial Unicode MS"/>
          <w:iCs/>
          <w:lang w:eastAsia="it-IT"/>
        </w:rPr>
      </w:pPr>
    </w:p>
    <w:p w:rsidR="006121D4" w:rsidRDefault="006121D4" w:rsidP="00E34ABA">
      <w:pPr>
        <w:spacing w:after="0" w:line="240" w:lineRule="auto"/>
        <w:rPr>
          <w:rFonts w:ascii="Arial Narrow" w:eastAsia="Arial Unicode MS" w:hAnsi="Arial Narrow" w:cs="Arial Unicode MS"/>
          <w:iCs/>
          <w:lang w:eastAsia="it-IT"/>
        </w:rPr>
      </w:pPr>
    </w:p>
    <w:p w:rsidR="006121D4" w:rsidRDefault="006121D4" w:rsidP="00E34ABA">
      <w:pPr>
        <w:spacing w:after="0" w:line="240" w:lineRule="auto"/>
        <w:rPr>
          <w:rFonts w:ascii="Arial Narrow" w:eastAsia="Arial Unicode MS" w:hAnsi="Arial Narrow" w:cs="Arial Unicode MS"/>
          <w:iCs/>
          <w:lang w:eastAsia="it-IT"/>
        </w:rPr>
      </w:pPr>
    </w:p>
    <w:p w:rsidR="006121D4" w:rsidRDefault="006121D4" w:rsidP="00E34ABA">
      <w:pPr>
        <w:spacing w:after="0" w:line="240" w:lineRule="auto"/>
        <w:rPr>
          <w:rFonts w:ascii="Arial Narrow" w:eastAsia="Arial Unicode MS" w:hAnsi="Arial Narrow" w:cs="Arial Unicode MS"/>
          <w:iCs/>
          <w:lang w:eastAsia="it-IT"/>
        </w:rPr>
      </w:pPr>
    </w:p>
    <w:p w:rsidR="006121D4" w:rsidRDefault="006121D4" w:rsidP="00E34ABA">
      <w:pPr>
        <w:spacing w:after="0" w:line="240" w:lineRule="auto"/>
        <w:rPr>
          <w:rFonts w:ascii="Arial Narrow" w:eastAsia="Arial Unicode MS" w:hAnsi="Arial Narrow" w:cs="Arial Unicode MS"/>
          <w:iCs/>
          <w:lang w:eastAsia="it-IT"/>
        </w:rPr>
      </w:pPr>
    </w:p>
    <w:p w:rsidR="004C3928" w:rsidRPr="007F3326" w:rsidRDefault="004C3928" w:rsidP="00E34ABA">
      <w:pPr>
        <w:spacing w:after="0" w:line="240" w:lineRule="auto"/>
        <w:rPr>
          <w:rFonts w:ascii="Arial Narrow" w:eastAsia="Arial Unicode MS" w:hAnsi="Arial Narrow" w:cs="Arial Unicode MS"/>
          <w:iCs/>
          <w:lang w:eastAsia="it-IT"/>
        </w:rPr>
      </w:pPr>
      <w:r w:rsidRPr="007F3326">
        <w:rPr>
          <w:rFonts w:ascii="Arial Narrow" w:eastAsia="Arial Unicode MS" w:hAnsi="Arial Narrow" w:cs="Arial Unicode MS"/>
          <w:iCs/>
          <w:lang w:eastAsia="it-IT"/>
        </w:rPr>
        <w:t xml:space="preserve">A seguito della verifica della documentazione presentata e del rispetto delle condizioni previste in bando, è stata predisposta la Determinazione di </w:t>
      </w:r>
      <w:r w:rsidR="00D96735" w:rsidRPr="007F3326">
        <w:rPr>
          <w:rFonts w:ascii="Arial Narrow" w:eastAsia="Arial Unicode MS" w:hAnsi="Arial Narrow" w:cs="Arial Unicode MS"/>
          <w:iCs/>
          <w:lang w:eastAsia="it-IT"/>
        </w:rPr>
        <w:t>impegno e pagamento.</w:t>
      </w:r>
    </w:p>
    <w:p w:rsidR="00D96735" w:rsidRPr="007F3326" w:rsidRDefault="00D96735" w:rsidP="00E34ABA">
      <w:pPr>
        <w:spacing w:after="0" w:line="240" w:lineRule="auto"/>
        <w:rPr>
          <w:rFonts w:ascii="Arial Narrow" w:eastAsia="Arial Unicode MS" w:hAnsi="Arial Narrow" w:cs="Arial Unicode MS"/>
          <w:iCs/>
          <w:lang w:eastAsia="it-IT"/>
        </w:rPr>
      </w:pPr>
    </w:p>
    <w:p w:rsidR="00292215" w:rsidRPr="007F3326"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7F3326"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7F3326">
        <w:rPr>
          <w:rFonts w:ascii="Arial Narrow" w:eastAsia="Arial Unicode MS" w:hAnsi="Arial Narrow" w:cs="Arial Unicode MS"/>
          <w:b/>
          <w:bCs/>
          <w:i/>
          <w:iCs/>
          <w:color w:val="1F497D"/>
          <w:sz w:val="20"/>
          <w:szCs w:val="20"/>
          <w:lang w:eastAsia="it-IT"/>
        </w:rPr>
        <w:t>Osservazioni:</w:t>
      </w:r>
    </w:p>
    <w:p w:rsidR="00DB2767" w:rsidRPr="007F3326" w:rsidRDefault="00DB2767" w:rsidP="00DB2767">
      <w:pPr>
        <w:spacing w:after="0" w:line="240" w:lineRule="auto"/>
        <w:rPr>
          <w:rFonts w:ascii="Arial Narrow" w:eastAsia="Arial Unicode MS" w:hAnsi="Arial Narrow" w:cs="Arial Unicode MS"/>
          <w:i/>
          <w:iCs/>
          <w:lang w:eastAsia="it-IT"/>
        </w:rPr>
      </w:pPr>
      <w:r w:rsidRPr="007F3326">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D779EC" w:rsidRPr="007F3326" w:rsidRDefault="00DB2767" w:rsidP="00D779EC">
      <w:pPr>
        <w:rPr>
          <w:rFonts w:ascii="Arial Narrow" w:hAnsi="Arial Narrow"/>
          <w:i/>
          <w:szCs w:val="20"/>
        </w:rPr>
      </w:pPr>
      <w:r w:rsidRPr="007F3326">
        <w:rPr>
          <w:rFonts w:ascii="Arial Narrow" w:hAnsi="Arial Narrow"/>
          <w:i/>
          <w:szCs w:val="20"/>
        </w:rPr>
        <w:br w:type="page"/>
      </w:r>
    </w:p>
    <w:p w:rsidR="00D779EC" w:rsidRPr="007F3326" w:rsidRDefault="00D779EC" w:rsidP="00D779EC">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7F3326">
        <w:rPr>
          <w:rFonts w:ascii="Arial Narrow" w:eastAsia="Arial Unicode MS" w:hAnsi="Arial Narrow" w:cs="Arial Unicode MS"/>
          <w:b/>
          <w:bCs/>
          <w:sz w:val="20"/>
          <w:szCs w:val="20"/>
          <w:lang w:eastAsia="it-IT"/>
        </w:rPr>
        <w:lastRenderedPageBreak/>
        <w:t>ESITI DELLA VERIFICA</w:t>
      </w:r>
    </w:p>
    <w:p w:rsidR="00D779EC" w:rsidRPr="007F3326" w:rsidRDefault="00D779EC" w:rsidP="00D779EC">
      <w:pPr>
        <w:spacing w:after="0" w:line="240" w:lineRule="auto"/>
        <w:jc w:val="center"/>
        <w:rPr>
          <w:rFonts w:ascii="Arial Narrow" w:eastAsia="Arial Unicode MS" w:hAnsi="Arial Narrow" w:cs="Arial Unicode MS"/>
          <w:b/>
          <w:bCs/>
          <w:sz w:val="20"/>
          <w:szCs w:val="20"/>
          <w:lang w:eastAsia="it-IT"/>
        </w:rPr>
      </w:pPr>
    </w:p>
    <w:p w:rsidR="00D779EC" w:rsidRPr="007F3326" w:rsidRDefault="00D779EC" w:rsidP="00D779EC">
      <w:pPr>
        <w:spacing w:after="0" w:line="240" w:lineRule="auto"/>
        <w:rPr>
          <w:rFonts w:ascii="Arial Narrow" w:eastAsia="Arial Unicode MS" w:hAnsi="Arial Narrow" w:cs="Arial Unicode MS"/>
          <w:bCs/>
          <w:sz w:val="20"/>
          <w:szCs w:val="20"/>
          <w:lang w:eastAsia="it-IT"/>
        </w:rPr>
      </w:pPr>
      <w:r w:rsidRPr="007F3326">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D779EC" w:rsidRPr="007F3326" w:rsidRDefault="00D779EC" w:rsidP="00D779EC">
      <w:pPr>
        <w:spacing w:after="0" w:line="240" w:lineRule="auto"/>
        <w:rPr>
          <w:rFonts w:ascii="Arial Narrow" w:eastAsia="Arial Unicode MS" w:hAnsi="Arial Narrow" w:cs="Arial Unicode MS"/>
          <w:bCs/>
          <w:sz w:val="20"/>
          <w:szCs w:val="20"/>
          <w:lang w:eastAsia="it-IT"/>
        </w:rPr>
      </w:pPr>
      <w:r w:rsidRPr="007F3326">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D779EC" w:rsidRPr="007F3326" w:rsidRDefault="00D779EC" w:rsidP="00D779EC">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D779EC" w:rsidRPr="007F3326"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D779EC" w:rsidRPr="007F3326" w:rsidRDefault="00D779EC" w:rsidP="00165387">
            <w:pPr>
              <w:spacing w:after="0" w:line="240" w:lineRule="auto"/>
              <w:jc w:val="center"/>
              <w:rPr>
                <w:rFonts w:ascii="Arial Narrow" w:eastAsia="Arial Unicode MS" w:hAnsi="Arial Narrow" w:cs="Arial Unicode MS"/>
                <w:b/>
                <w:bCs/>
                <w:sz w:val="20"/>
                <w:szCs w:val="20"/>
                <w:lang w:eastAsia="it-IT"/>
              </w:rPr>
            </w:pPr>
            <w:r w:rsidRPr="007F3326">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D779EC" w:rsidRPr="007F3326" w:rsidRDefault="00D779EC" w:rsidP="00165387">
            <w:pPr>
              <w:spacing w:after="0" w:line="240" w:lineRule="auto"/>
              <w:jc w:val="center"/>
              <w:rPr>
                <w:rFonts w:ascii="Arial Narrow" w:eastAsia="Arial Unicode MS" w:hAnsi="Arial Narrow" w:cs="Arial Unicode MS"/>
                <w:b/>
                <w:bCs/>
                <w:sz w:val="20"/>
                <w:szCs w:val="20"/>
                <w:lang w:eastAsia="it-IT"/>
              </w:rPr>
            </w:pPr>
            <w:r w:rsidRPr="007F3326">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D779EC" w:rsidRPr="007F3326" w:rsidRDefault="00D779EC" w:rsidP="00165387">
            <w:pPr>
              <w:spacing w:after="0" w:line="240" w:lineRule="auto"/>
              <w:jc w:val="center"/>
              <w:rPr>
                <w:rFonts w:ascii="Arial Narrow" w:eastAsia="Arial Unicode MS" w:hAnsi="Arial Narrow" w:cs="Arial Unicode MS"/>
                <w:b/>
                <w:bCs/>
                <w:color w:val="1F497D"/>
                <w:sz w:val="20"/>
                <w:szCs w:val="20"/>
                <w:lang w:eastAsia="it-IT"/>
              </w:rPr>
            </w:pPr>
            <w:r w:rsidRPr="007F3326">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D779EC" w:rsidRPr="007F3326" w:rsidRDefault="00D779EC" w:rsidP="00165387">
            <w:pPr>
              <w:spacing w:after="0" w:line="240" w:lineRule="auto"/>
              <w:jc w:val="center"/>
              <w:rPr>
                <w:rFonts w:ascii="Arial Narrow" w:eastAsia="Arial Unicode MS" w:hAnsi="Arial Narrow" w:cs="Arial Unicode MS"/>
                <w:b/>
                <w:bCs/>
                <w:i/>
                <w:iCs/>
                <w:color w:val="C00000"/>
                <w:sz w:val="20"/>
                <w:szCs w:val="20"/>
                <w:lang w:eastAsia="it-IT"/>
              </w:rPr>
            </w:pPr>
            <w:r w:rsidRPr="007F3326">
              <w:rPr>
                <w:rFonts w:ascii="Arial Narrow" w:eastAsia="Arial Unicode MS" w:hAnsi="Arial Narrow" w:cs="Arial Unicode MS"/>
                <w:b/>
                <w:bCs/>
                <w:i/>
                <w:iCs/>
                <w:color w:val="C00000"/>
                <w:sz w:val="20"/>
                <w:szCs w:val="20"/>
                <w:lang w:eastAsia="it-IT"/>
              </w:rPr>
              <w:t>Importo di spesa non ammissibile</w:t>
            </w:r>
          </w:p>
        </w:tc>
      </w:tr>
      <w:tr w:rsidR="00D779EC" w:rsidRPr="007F3326" w:rsidTr="007D0F4B">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D779EC" w:rsidRPr="007F3326" w:rsidRDefault="00D779EC" w:rsidP="00165387">
            <w:pPr>
              <w:spacing w:after="0" w:line="240" w:lineRule="auto"/>
              <w:rPr>
                <w:rFonts w:ascii="Arial Narrow" w:eastAsia="Arial Unicode MS" w:hAnsi="Arial Narrow" w:cs="Arial Unicode MS"/>
                <w:b/>
                <w:bCs/>
                <w:sz w:val="20"/>
                <w:szCs w:val="20"/>
                <w:lang w:eastAsia="it-IT"/>
              </w:rPr>
            </w:pPr>
            <w:r w:rsidRPr="007F3326">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D779EC" w:rsidRPr="007F3326"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D779EC" w:rsidRPr="007F3326" w:rsidRDefault="00D779EC" w:rsidP="00165387">
            <w:pPr>
              <w:spacing w:after="0" w:line="240" w:lineRule="auto"/>
              <w:jc w:val="right"/>
              <w:rPr>
                <w:rFonts w:ascii="Arial Narrow" w:eastAsia="Arial Unicode MS" w:hAnsi="Arial Narrow" w:cs="Arial Unicode MS"/>
                <w:i/>
                <w:iCs/>
                <w:sz w:val="20"/>
                <w:szCs w:val="20"/>
                <w:lang w:eastAsia="it-IT"/>
              </w:rPr>
            </w:pPr>
          </w:p>
        </w:tc>
        <w:tc>
          <w:tcPr>
            <w:tcW w:w="971" w:type="pct"/>
            <w:tcBorders>
              <w:top w:val="single" w:sz="4" w:space="0" w:color="1F497D"/>
              <w:left w:val="nil"/>
              <w:bottom w:val="single" w:sz="4" w:space="0" w:color="1F497D"/>
              <w:right w:val="single" w:sz="4" w:space="0" w:color="1F497D"/>
            </w:tcBorders>
            <w:shd w:val="clear" w:color="auto" w:fill="auto"/>
            <w:vAlign w:val="center"/>
          </w:tcPr>
          <w:p w:rsidR="007D0F4B" w:rsidRPr="007F3326" w:rsidRDefault="007D0F4B" w:rsidP="007D0F4B">
            <w:pPr>
              <w:spacing w:after="0" w:line="240" w:lineRule="auto"/>
              <w:jc w:val="right"/>
              <w:rPr>
                <w:rFonts w:ascii="Arial Narrow" w:eastAsia="Arial Unicode MS" w:hAnsi="Arial Narrow" w:cs="Arial Unicode MS"/>
                <w:i/>
                <w:iCs/>
                <w:sz w:val="20"/>
                <w:szCs w:val="20"/>
                <w:lang w:eastAsia="it-IT"/>
              </w:rPr>
            </w:pPr>
            <w:r w:rsidRPr="007F3326">
              <w:rPr>
                <w:rFonts w:ascii="Arial Narrow" w:eastAsia="Arial Unicode MS" w:hAnsi="Arial Narrow" w:cs="Arial Unicode MS"/>
                <w:i/>
                <w:iCs/>
                <w:sz w:val="20"/>
                <w:szCs w:val="20"/>
                <w:lang w:eastAsia="it-IT"/>
              </w:rPr>
              <w:t>0</w:t>
            </w:r>
          </w:p>
        </w:tc>
      </w:tr>
      <w:tr w:rsidR="007D0F4B" w:rsidRPr="007F3326" w:rsidTr="007D0F4B">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7D0F4B" w:rsidRPr="007F3326" w:rsidRDefault="007D0F4B" w:rsidP="007D0F4B">
            <w:pPr>
              <w:spacing w:after="0" w:line="240" w:lineRule="auto"/>
              <w:rPr>
                <w:rFonts w:ascii="Arial Narrow" w:eastAsia="Arial Unicode MS" w:hAnsi="Arial Narrow" w:cs="Arial Unicode MS"/>
                <w:b/>
                <w:bCs/>
                <w:i/>
                <w:iCs/>
                <w:sz w:val="20"/>
                <w:szCs w:val="20"/>
                <w:lang w:eastAsia="it-IT"/>
              </w:rPr>
            </w:pPr>
            <w:r w:rsidRPr="007F3326">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7D0F4B" w:rsidRPr="007F3326" w:rsidRDefault="007D0F4B" w:rsidP="007D0F4B">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7D0F4B" w:rsidRPr="007F3326" w:rsidRDefault="007D0F4B" w:rsidP="007D0F4B">
            <w:pPr>
              <w:spacing w:after="0" w:line="240" w:lineRule="auto"/>
              <w:jc w:val="right"/>
              <w:rPr>
                <w:rFonts w:ascii="Arial Narrow" w:eastAsia="Arial Unicode MS" w:hAnsi="Arial Narrow" w:cs="Arial Unicode MS"/>
                <w:i/>
                <w:iCs/>
                <w:sz w:val="20"/>
                <w:szCs w:val="20"/>
                <w:lang w:eastAsia="it-IT"/>
              </w:rPr>
            </w:pPr>
          </w:p>
        </w:tc>
        <w:tc>
          <w:tcPr>
            <w:tcW w:w="971" w:type="pct"/>
            <w:tcBorders>
              <w:top w:val="nil"/>
              <w:left w:val="nil"/>
              <w:bottom w:val="single" w:sz="4" w:space="0" w:color="1F497D"/>
              <w:right w:val="single" w:sz="4" w:space="0" w:color="1F497D"/>
            </w:tcBorders>
            <w:shd w:val="clear" w:color="auto" w:fill="auto"/>
            <w:vAlign w:val="center"/>
          </w:tcPr>
          <w:p w:rsidR="007D0F4B" w:rsidRPr="007F3326" w:rsidRDefault="007D0F4B" w:rsidP="007D0F4B">
            <w:pPr>
              <w:spacing w:after="0" w:line="240" w:lineRule="auto"/>
              <w:jc w:val="right"/>
              <w:rPr>
                <w:rFonts w:ascii="Arial Narrow" w:eastAsia="Arial Unicode MS" w:hAnsi="Arial Narrow" w:cs="Arial Unicode MS"/>
                <w:i/>
                <w:iCs/>
                <w:sz w:val="20"/>
                <w:szCs w:val="20"/>
                <w:lang w:eastAsia="it-IT"/>
              </w:rPr>
            </w:pPr>
            <w:r w:rsidRPr="007F3326">
              <w:rPr>
                <w:rFonts w:ascii="Arial Narrow" w:eastAsia="Arial Unicode MS" w:hAnsi="Arial Narrow" w:cs="Arial Unicode MS"/>
                <w:i/>
                <w:iCs/>
                <w:sz w:val="20"/>
                <w:szCs w:val="20"/>
                <w:lang w:eastAsia="it-IT"/>
              </w:rPr>
              <w:t>0</w:t>
            </w:r>
          </w:p>
        </w:tc>
      </w:tr>
      <w:tr w:rsidR="007D0F4B" w:rsidRPr="007F3326" w:rsidTr="00165387">
        <w:trPr>
          <w:trHeight w:val="765"/>
        </w:trPr>
        <w:tc>
          <w:tcPr>
            <w:tcW w:w="5000" w:type="pct"/>
            <w:gridSpan w:val="4"/>
            <w:tcBorders>
              <w:top w:val="nil"/>
              <w:left w:val="nil"/>
              <w:bottom w:val="nil"/>
              <w:right w:val="nil"/>
            </w:tcBorders>
            <w:shd w:val="clear" w:color="auto" w:fill="auto"/>
            <w:vAlign w:val="center"/>
            <w:hideMark/>
          </w:tcPr>
          <w:p w:rsidR="007D0F4B" w:rsidRPr="007F3326" w:rsidRDefault="007D0F4B" w:rsidP="007D0F4B">
            <w:pPr>
              <w:spacing w:after="0" w:line="240" w:lineRule="auto"/>
              <w:rPr>
                <w:rFonts w:ascii="Arial Narrow" w:eastAsia="Arial Unicode MS" w:hAnsi="Arial Narrow" w:cs="Arial Unicode MS"/>
                <w:iCs/>
                <w:sz w:val="20"/>
                <w:szCs w:val="20"/>
                <w:lang w:eastAsia="it-IT"/>
              </w:rPr>
            </w:pPr>
          </w:p>
          <w:p w:rsidR="007D0F4B" w:rsidRDefault="007D0F4B" w:rsidP="007D0F4B">
            <w:pPr>
              <w:spacing w:after="0" w:line="240" w:lineRule="auto"/>
              <w:rPr>
                <w:rFonts w:ascii="Arial Narrow" w:eastAsia="Arial Unicode MS" w:hAnsi="Arial Narrow" w:cs="Arial Unicode MS"/>
                <w:iCs/>
                <w:sz w:val="20"/>
                <w:szCs w:val="20"/>
                <w:lang w:eastAsia="it-IT"/>
              </w:rPr>
            </w:pPr>
            <w:r w:rsidRPr="007F3326">
              <w:rPr>
                <w:rFonts w:ascii="Arial Narrow" w:eastAsia="Arial Unicode MS" w:hAnsi="Arial Narrow" w:cs="Arial Unicode MS"/>
                <w:iCs/>
                <w:sz w:val="20"/>
                <w:szCs w:val="20"/>
                <w:lang w:eastAsia="it-IT"/>
              </w:rPr>
              <w:t>Le spese ritenute non ammissibili, pertanto, ammontano a € ………... per le motivazioni indicate nella seguente tabella:</w:t>
            </w:r>
          </w:p>
          <w:p w:rsidR="006121D4" w:rsidRPr="007F3326" w:rsidRDefault="006121D4" w:rsidP="007D0F4B">
            <w:pPr>
              <w:spacing w:after="0" w:line="240" w:lineRule="auto"/>
              <w:rPr>
                <w:rFonts w:ascii="Arial Narrow" w:eastAsia="Arial Unicode MS" w:hAnsi="Arial Narrow" w:cs="Arial Unicode MS"/>
                <w:iCs/>
                <w:sz w:val="20"/>
                <w:szCs w:val="20"/>
                <w:lang w:eastAsia="it-IT"/>
              </w:rPr>
            </w:pPr>
          </w:p>
        </w:tc>
      </w:tr>
      <w:tr w:rsidR="007D0F4B" w:rsidRPr="007F3326" w:rsidTr="007D0F4B">
        <w:trPr>
          <w:trHeight w:val="270"/>
        </w:trPr>
        <w:tc>
          <w:tcPr>
            <w:tcW w:w="2089" w:type="pct"/>
            <w:tcBorders>
              <w:top w:val="nil"/>
              <w:left w:val="nil"/>
              <w:bottom w:val="nil"/>
              <w:right w:val="nil"/>
            </w:tcBorders>
            <w:shd w:val="clear" w:color="auto" w:fill="auto"/>
            <w:vAlign w:val="bottom"/>
            <w:hideMark/>
          </w:tcPr>
          <w:p w:rsidR="007D0F4B" w:rsidRPr="007F3326" w:rsidRDefault="007D0F4B" w:rsidP="007D0F4B">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7D0F4B" w:rsidRPr="007F3326" w:rsidRDefault="007D0F4B" w:rsidP="007D0F4B">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7D0F4B" w:rsidRPr="007F3326" w:rsidRDefault="007D0F4B" w:rsidP="007D0F4B">
            <w:pPr>
              <w:spacing w:after="0" w:line="240" w:lineRule="auto"/>
              <w:jc w:val="center"/>
              <w:rPr>
                <w:rFonts w:ascii="Arial Narrow" w:eastAsia="Times New Roman" w:hAnsi="Arial Narrow" w:cs="Times New Roman"/>
                <w:sz w:val="20"/>
                <w:szCs w:val="20"/>
                <w:lang w:eastAsia="it-IT"/>
              </w:rPr>
            </w:pPr>
          </w:p>
        </w:tc>
        <w:tc>
          <w:tcPr>
            <w:tcW w:w="971" w:type="pct"/>
            <w:tcBorders>
              <w:top w:val="nil"/>
              <w:left w:val="nil"/>
              <w:bottom w:val="nil"/>
              <w:right w:val="nil"/>
            </w:tcBorders>
            <w:shd w:val="clear" w:color="auto" w:fill="auto"/>
            <w:vAlign w:val="bottom"/>
            <w:hideMark/>
          </w:tcPr>
          <w:p w:rsidR="007D0F4B" w:rsidRPr="007F3326" w:rsidRDefault="007D0F4B" w:rsidP="007D0F4B">
            <w:pPr>
              <w:spacing w:after="0" w:line="240" w:lineRule="auto"/>
              <w:jc w:val="center"/>
              <w:rPr>
                <w:rFonts w:ascii="Arial Narrow" w:eastAsia="Times New Roman" w:hAnsi="Arial Narrow" w:cs="Times New Roman"/>
                <w:sz w:val="20"/>
                <w:szCs w:val="20"/>
                <w:lang w:eastAsia="it-IT"/>
              </w:rPr>
            </w:pPr>
          </w:p>
        </w:tc>
      </w:tr>
      <w:tr w:rsidR="007D0F4B" w:rsidRPr="00FF6150"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7D0F4B" w:rsidRPr="00FF6150" w:rsidRDefault="007D0F4B" w:rsidP="007D0F4B">
            <w:pPr>
              <w:spacing w:after="0" w:line="240" w:lineRule="auto"/>
              <w:jc w:val="center"/>
              <w:rPr>
                <w:rFonts w:ascii="Arial Narrow" w:eastAsia="Arial Unicode MS" w:hAnsi="Arial Narrow" w:cs="Arial Unicode MS"/>
                <w:b/>
                <w:bCs/>
                <w:color w:val="FFFFFF"/>
                <w:sz w:val="20"/>
                <w:szCs w:val="20"/>
                <w:lang w:eastAsia="it-IT"/>
              </w:rPr>
            </w:pPr>
            <w:r w:rsidRPr="007F3326">
              <w:rPr>
                <w:rFonts w:ascii="Arial Narrow" w:eastAsia="Arial Unicode MS" w:hAnsi="Arial Narrow" w:cs="Arial Unicode MS"/>
                <w:b/>
                <w:bCs/>
                <w:color w:val="FFFFFF"/>
                <w:sz w:val="20"/>
                <w:szCs w:val="20"/>
                <w:lang w:eastAsia="it-IT"/>
              </w:rPr>
              <w:t>SINTESI DEI RILIEVI</w:t>
            </w:r>
          </w:p>
        </w:tc>
      </w:tr>
      <w:tr w:rsidR="007D0F4B" w:rsidRPr="00FF6150" w:rsidTr="00165387">
        <w:trPr>
          <w:trHeight w:val="135"/>
        </w:trPr>
        <w:tc>
          <w:tcPr>
            <w:tcW w:w="2089" w:type="pct"/>
            <w:tcBorders>
              <w:top w:val="nil"/>
              <w:left w:val="single" w:sz="8" w:space="0" w:color="1F497D"/>
              <w:bottom w:val="nil"/>
              <w:right w:val="nil"/>
            </w:tcBorders>
            <w:shd w:val="clear" w:color="auto" w:fill="auto"/>
            <w:noWrap/>
            <w:vAlign w:val="bottom"/>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7D0F4B" w:rsidRPr="00FF6150" w:rsidRDefault="007D0F4B" w:rsidP="007D0F4B">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 </w:t>
            </w:r>
          </w:p>
        </w:tc>
      </w:tr>
      <w:tr w:rsidR="007D0F4B" w:rsidRPr="00FF6150"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7D0F4B" w:rsidRPr="00FF6150" w:rsidRDefault="007D0F4B" w:rsidP="007D0F4B">
            <w:pPr>
              <w:spacing w:after="0" w:line="240" w:lineRule="auto"/>
              <w:jc w:val="center"/>
              <w:rPr>
                <w:rFonts w:ascii="Arial Narrow" w:eastAsia="Arial Unicode MS" w:hAnsi="Arial Narrow" w:cs="Arial Unicode MS"/>
                <w:b/>
                <w:bCs/>
                <w:color w:val="1F497D"/>
                <w:sz w:val="20"/>
                <w:szCs w:val="20"/>
                <w:lang w:eastAsia="it-IT"/>
              </w:rPr>
            </w:pPr>
            <w:r w:rsidRPr="00FF6150">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7D0F4B" w:rsidRPr="00FF6150" w:rsidRDefault="007D0F4B" w:rsidP="007D0F4B">
            <w:pPr>
              <w:spacing w:after="0" w:line="240" w:lineRule="auto"/>
              <w:jc w:val="center"/>
              <w:rPr>
                <w:rFonts w:ascii="Arial Narrow" w:eastAsia="Arial Unicode MS" w:hAnsi="Arial Narrow" w:cs="Arial Unicode MS"/>
                <w:b/>
                <w:bCs/>
                <w:i/>
                <w:iCs/>
                <w:color w:val="1F497D"/>
                <w:sz w:val="20"/>
                <w:szCs w:val="20"/>
                <w:lang w:eastAsia="it-IT"/>
              </w:rPr>
            </w:pPr>
            <w:r w:rsidRPr="00FF6150">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7D0F4B" w:rsidRPr="00FF6150" w:rsidRDefault="007D0F4B" w:rsidP="007D0F4B">
            <w:pPr>
              <w:spacing w:after="0" w:line="240" w:lineRule="auto"/>
              <w:jc w:val="center"/>
              <w:rPr>
                <w:rFonts w:ascii="Arial Narrow" w:eastAsia="Arial Unicode MS" w:hAnsi="Arial Narrow" w:cs="Arial Unicode MS"/>
                <w:b/>
                <w:bCs/>
                <w:i/>
                <w:iCs/>
                <w:color w:val="1F497D"/>
                <w:sz w:val="20"/>
                <w:szCs w:val="20"/>
                <w:lang w:eastAsia="it-IT"/>
              </w:rPr>
            </w:pPr>
            <w:bookmarkStart w:id="0" w:name="_GoBack"/>
            <w:bookmarkEnd w:id="0"/>
            <w:r w:rsidRPr="00FF6150">
              <w:rPr>
                <w:rFonts w:ascii="Arial Narrow" w:eastAsia="Arial Unicode MS" w:hAnsi="Arial Narrow" w:cs="Arial Unicode MS"/>
                <w:b/>
                <w:bCs/>
                <w:i/>
                <w:iCs/>
                <w:color w:val="1F497D"/>
                <w:sz w:val="20"/>
                <w:szCs w:val="20"/>
                <w:lang w:eastAsia="it-IT"/>
              </w:rPr>
              <w:t>Note e riferimenti normativi</w:t>
            </w:r>
          </w:p>
        </w:tc>
      </w:tr>
      <w:tr w:rsidR="007D0F4B" w:rsidRPr="00FF6150"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7D0F4B" w:rsidRPr="00FF6150" w:rsidRDefault="007D0F4B" w:rsidP="007D0F4B">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7D0F4B" w:rsidRPr="00FF6150" w:rsidRDefault="007D0F4B" w:rsidP="007D0F4B">
            <w:pPr>
              <w:spacing w:after="0" w:line="240" w:lineRule="auto"/>
              <w:jc w:val="center"/>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w:t>
            </w:r>
          </w:p>
        </w:tc>
      </w:tr>
      <w:tr w:rsidR="007D0F4B" w:rsidRPr="00FF6150"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7D0F4B" w:rsidRPr="00FF6150" w:rsidRDefault="007D0F4B" w:rsidP="007D0F4B">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7D0F4B" w:rsidRPr="00FF6150" w:rsidRDefault="007D0F4B" w:rsidP="007D0F4B">
            <w:pPr>
              <w:spacing w:after="0" w:line="240" w:lineRule="auto"/>
              <w:jc w:val="center"/>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w:t>
            </w:r>
          </w:p>
        </w:tc>
      </w:tr>
      <w:tr w:rsidR="007D0F4B" w:rsidRPr="00FF6150"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7D0F4B" w:rsidRPr="00FF6150" w:rsidRDefault="007D0F4B" w:rsidP="007D0F4B">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7D0F4B" w:rsidRPr="00FF6150" w:rsidRDefault="007D0F4B" w:rsidP="007D0F4B">
            <w:pPr>
              <w:spacing w:after="0" w:line="240" w:lineRule="auto"/>
              <w:jc w:val="center"/>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w:t>
            </w:r>
          </w:p>
        </w:tc>
      </w:tr>
      <w:tr w:rsidR="007D0F4B" w:rsidRPr="00FF6150"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7D0F4B" w:rsidRPr="00FF6150" w:rsidRDefault="007D0F4B" w:rsidP="007D0F4B">
            <w:pPr>
              <w:spacing w:after="0" w:line="240" w:lineRule="auto"/>
              <w:rPr>
                <w:rFonts w:ascii="Arial Narrow" w:eastAsia="Arial Unicode MS" w:hAnsi="Arial Narrow" w:cs="Arial Unicode MS"/>
                <w:b/>
                <w:bCs/>
                <w:i/>
                <w:iCs/>
                <w:color w:val="1F497D"/>
                <w:sz w:val="20"/>
                <w:szCs w:val="20"/>
                <w:lang w:eastAsia="it-IT"/>
              </w:rPr>
            </w:pPr>
            <w:r w:rsidRPr="00FF6150">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7D0F4B" w:rsidRPr="00FF6150" w:rsidRDefault="007D0F4B" w:rsidP="007D0F4B">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7D0F4B" w:rsidRPr="00FF6150" w:rsidRDefault="007D0F4B" w:rsidP="007D0F4B">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7D0F4B" w:rsidRPr="00FF6150" w:rsidRDefault="007D0F4B" w:rsidP="007D0F4B">
            <w:pPr>
              <w:spacing w:after="0" w:line="240" w:lineRule="auto"/>
              <w:rPr>
                <w:rFonts w:ascii="Arial Narrow" w:eastAsia="Arial Unicode MS" w:hAnsi="Arial Narrow" w:cs="Arial Unicode MS"/>
                <w:sz w:val="20"/>
                <w:szCs w:val="20"/>
                <w:lang w:eastAsia="it-IT"/>
              </w:rPr>
            </w:pPr>
            <w:r w:rsidRPr="00FF6150">
              <w:rPr>
                <w:rFonts w:ascii="Arial Narrow" w:eastAsia="Arial Unicode MS" w:hAnsi="Arial Narrow" w:cs="Arial Unicode MS"/>
                <w:sz w:val="20"/>
                <w:szCs w:val="20"/>
                <w:lang w:eastAsia="it-IT"/>
              </w:rPr>
              <w:t> </w:t>
            </w:r>
          </w:p>
        </w:tc>
      </w:tr>
    </w:tbl>
    <w:p w:rsidR="00D779EC" w:rsidRPr="00FF6150" w:rsidRDefault="00D779EC" w:rsidP="00D779EC">
      <w:pPr>
        <w:spacing w:after="0" w:line="240" w:lineRule="auto"/>
        <w:rPr>
          <w:rFonts w:ascii="Arial Narrow" w:eastAsia="Arial Unicode MS" w:hAnsi="Arial Narrow" w:cs="Arial Unicode MS"/>
          <w:bCs/>
          <w:sz w:val="20"/>
          <w:szCs w:val="20"/>
          <w:lang w:eastAsia="it-IT"/>
        </w:rPr>
      </w:pPr>
    </w:p>
    <w:p w:rsidR="00D779EC" w:rsidRPr="00FF6150" w:rsidRDefault="00D779EC" w:rsidP="00D779EC">
      <w:pPr>
        <w:spacing w:after="0" w:line="240" w:lineRule="auto"/>
        <w:rPr>
          <w:rFonts w:ascii="Arial Narrow" w:eastAsia="Arial Unicode MS" w:hAnsi="Arial Narrow" w:cs="Arial Unicode MS"/>
          <w:bCs/>
          <w:sz w:val="20"/>
          <w:szCs w:val="20"/>
          <w:lang w:eastAsia="it-IT"/>
        </w:rPr>
      </w:pPr>
    </w:p>
    <w:p w:rsidR="00D779EC" w:rsidRPr="00FF6150" w:rsidRDefault="00D779EC" w:rsidP="00D779EC">
      <w:pPr>
        <w:spacing w:after="0" w:line="240" w:lineRule="auto"/>
        <w:rPr>
          <w:rFonts w:ascii="Arial Narrow" w:eastAsia="Arial Unicode MS" w:hAnsi="Arial Narrow" w:cs="Arial Unicode MS"/>
          <w:bCs/>
          <w:sz w:val="20"/>
          <w:szCs w:val="20"/>
          <w:lang w:eastAsia="it-IT"/>
        </w:rPr>
      </w:pPr>
      <w:r w:rsidRPr="00FF6150">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D779EC" w:rsidRPr="00FF6150" w:rsidRDefault="00D779EC" w:rsidP="00D779EC">
      <w:pPr>
        <w:rPr>
          <w:rFonts w:ascii="Arial Narrow" w:hAnsi="Arial Narrow"/>
          <w:i/>
          <w:szCs w:val="20"/>
        </w:rPr>
      </w:pPr>
    </w:p>
    <w:p w:rsidR="00D779EC" w:rsidRPr="00FF6150" w:rsidRDefault="00D779EC" w:rsidP="00D779EC">
      <w:pPr>
        <w:rPr>
          <w:rFonts w:ascii="Arial Narrow" w:hAnsi="Arial Narrow"/>
          <w:i/>
          <w:szCs w:val="20"/>
        </w:rPr>
      </w:pPr>
      <w:r w:rsidRPr="00FF6150">
        <w:rPr>
          <w:rFonts w:ascii="Arial Narrow" w:hAnsi="Arial Narrow"/>
          <w:i/>
          <w:szCs w:val="20"/>
        </w:rPr>
        <w:t>Data,</w:t>
      </w:r>
      <w:r w:rsidR="00AB4B30">
        <w:rPr>
          <w:rFonts w:ascii="Arial Narrow" w:hAnsi="Arial Narrow"/>
          <w:i/>
          <w:szCs w:val="20"/>
        </w:rPr>
        <w:t xml:space="preserve"> </w:t>
      </w:r>
      <w:r w:rsidR="006121D4">
        <w:rPr>
          <w:rFonts w:ascii="Arial Narrow" w:hAnsi="Arial Narrow"/>
          <w:i/>
          <w:szCs w:val="20"/>
        </w:rPr>
        <w:t>xxxxxx</w:t>
      </w: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0D5B46" w:rsidRPr="00FF6150"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FF6150" w:rsidRDefault="000D5B46" w:rsidP="00207DDB">
            <w:pPr>
              <w:spacing w:after="0" w:line="240" w:lineRule="auto"/>
              <w:jc w:val="center"/>
              <w:rPr>
                <w:rFonts w:ascii="Arial Narrow" w:eastAsia="Arial Unicode MS" w:hAnsi="Arial Narrow" w:cs="Arial Unicode MS"/>
                <w:b/>
                <w:bCs/>
                <w:i/>
                <w:iCs/>
                <w:sz w:val="20"/>
                <w:szCs w:val="20"/>
                <w:lang w:eastAsia="it-IT"/>
              </w:rPr>
            </w:pPr>
            <w:r w:rsidRPr="00FF6150">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FF6150" w:rsidRDefault="000D5B46" w:rsidP="00207DDB">
            <w:pPr>
              <w:spacing w:after="0" w:line="240" w:lineRule="auto"/>
              <w:rPr>
                <w:rFonts w:ascii="Arial Narrow" w:eastAsia="Arial Unicode MS" w:hAnsi="Arial Narrow" w:cs="Arial Unicode MS"/>
                <w:i/>
                <w:iCs/>
                <w:sz w:val="14"/>
                <w:szCs w:val="20"/>
                <w:lang w:eastAsia="it-IT"/>
              </w:rPr>
            </w:pPr>
          </w:p>
          <w:p w:rsidR="000D5B46" w:rsidRPr="00FF6150" w:rsidRDefault="000D5B46" w:rsidP="00207DDB">
            <w:pPr>
              <w:spacing w:after="0" w:line="240" w:lineRule="auto"/>
              <w:rPr>
                <w:rFonts w:ascii="Arial Narrow" w:eastAsia="Arial Unicode MS" w:hAnsi="Arial Narrow" w:cs="Arial Unicode MS"/>
                <w:i/>
                <w:iCs/>
                <w:sz w:val="24"/>
                <w:szCs w:val="20"/>
                <w:lang w:eastAsia="it-IT"/>
              </w:rPr>
            </w:pPr>
            <w:r w:rsidRPr="00FF6150">
              <w:rPr>
                <w:rFonts w:ascii="Arial Narrow" w:eastAsia="Arial Unicode MS" w:hAnsi="Arial Narrow" w:cs="Arial Unicode MS"/>
                <w:i/>
                <w:iCs/>
                <w:sz w:val="18"/>
                <w:szCs w:val="20"/>
                <w:lang w:eastAsia="it-IT"/>
              </w:rPr>
              <w:t>NOMINATIVO                                               FIRMA</w:t>
            </w:r>
            <w:r w:rsidRPr="00FF6150">
              <w:rPr>
                <w:rFonts w:ascii="Arial Narrow" w:eastAsia="Arial Unicode MS" w:hAnsi="Arial Narrow" w:cs="Arial Unicode MS"/>
                <w:i/>
                <w:iCs/>
                <w:sz w:val="24"/>
                <w:szCs w:val="20"/>
                <w:lang w:eastAsia="it-IT"/>
              </w:rPr>
              <w:t xml:space="preserve"> </w:t>
            </w:r>
          </w:p>
          <w:p w:rsidR="000D5B46" w:rsidRPr="00FF6150" w:rsidRDefault="000D5B46" w:rsidP="00207DDB">
            <w:pPr>
              <w:spacing w:after="0" w:line="240" w:lineRule="auto"/>
              <w:rPr>
                <w:rFonts w:ascii="Arial Narrow" w:eastAsia="Arial Unicode MS" w:hAnsi="Arial Narrow" w:cs="Arial Unicode MS"/>
                <w:i/>
                <w:iCs/>
                <w:szCs w:val="20"/>
                <w:lang w:eastAsia="it-IT"/>
              </w:rPr>
            </w:pPr>
          </w:p>
          <w:p w:rsidR="000D5B46" w:rsidRPr="00FF6150" w:rsidRDefault="000D5B46" w:rsidP="00DB2767">
            <w:pPr>
              <w:spacing w:after="0" w:line="240" w:lineRule="auto"/>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18"/>
                <w:szCs w:val="20"/>
                <w:lang w:eastAsia="it-IT"/>
              </w:rPr>
              <w:t>NOMI</w:t>
            </w:r>
            <w:r w:rsidR="00DB2767" w:rsidRPr="00FF6150">
              <w:rPr>
                <w:rFonts w:ascii="Arial Narrow" w:eastAsia="Arial Unicode MS" w:hAnsi="Arial Narrow" w:cs="Arial Unicode MS"/>
                <w:i/>
                <w:iCs/>
                <w:sz w:val="18"/>
                <w:szCs w:val="20"/>
                <w:lang w:eastAsia="it-IT"/>
              </w:rPr>
              <w:t>NA</w:t>
            </w:r>
            <w:r w:rsidRPr="00FF6150">
              <w:rPr>
                <w:rFonts w:ascii="Arial Narrow" w:eastAsia="Arial Unicode MS" w:hAnsi="Arial Narrow" w:cs="Arial Unicode MS"/>
                <w:i/>
                <w:iCs/>
                <w:sz w:val="18"/>
                <w:szCs w:val="20"/>
                <w:lang w:eastAsia="it-IT"/>
              </w:rPr>
              <w:t>TIVO                                              FIRMA</w:t>
            </w:r>
            <w:r w:rsidRPr="00FF6150">
              <w:rPr>
                <w:rFonts w:ascii="Arial Narrow" w:eastAsia="Arial Unicode MS" w:hAnsi="Arial Narrow" w:cs="Arial Unicode MS"/>
                <w:i/>
                <w:iCs/>
                <w:sz w:val="24"/>
                <w:szCs w:val="20"/>
                <w:lang w:eastAsia="it-IT"/>
              </w:rPr>
              <w:t xml:space="preserve"> </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0D5B46" w:rsidRPr="00FF6150" w:rsidRDefault="000D5B46"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15"/>
        </w:trPr>
        <w:tc>
          <w:tcPr>
            <w:tcW w:w="2026"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6121D4" w:rsidRDefault="006121D4" w:rsidP="006121D4">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IL RESPONSABILE DEL CONTROLLO</w:t>
            </w:r>
          </w:p>
          <w:p w:rsidR="000D5B46" w:rsidRPr="00FF6150" w:rsidRDefault="006121D4" w:rsidP="006121D4">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w:t>
            </w:r>
            <w:r>
              <w:rPr>
                <w:rFonts w:ascii="Arial Narrow" w:hAnsi="Arial Narrow"/>
                <w:i/>
                <w:szCs w:val="20"/>
              </w:rPr>
              <w:t>er accettazione</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r w:rsidR="000D5B46" w:rsidRPr="00FF6150"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FF6150" w:rsidRDefault="000D5B46" w:rsidP="00207DDB">
            <w:pPr>
              <w:spacing w:after="0" w:line="240" w:lineRule="auto"/>
              <w:rPr>
                <w:rFonts w:ascii="Arial Narrow" w:eastAsia="Arial Unicode MS" w:hAnsi="Arial Narrow" w:cs="Arial Unicode MS"/>
                <w:i/>
                <w:iCs/>
                <w:sz w:val="20"/>
                <w:szCs w:val="20"/>
                <w:lang w:eastAsia="it-IT"/>
              </w:rPr>
            </w:pPr>
            <w:r w:rsidRPr="00FF6150">
              <w:rPr>
                <w:rFonts w:ascii="Arial Narrow" w:eastAsia="Arial Unicode MS" w:hAnsi="Arial Narrow" w:cs="Arial Unicode MS"/>
                <w:i/>
                <w:iCs/>
                <w:sz w:val="20"/>
                <w:szCs w:val="20"/>
                <w:lang w:eastAsia="it-IT"/>
              </w:rPr>
              <w:t xml:space="preserve">NOMINATIVO                               </w:t>
            </w:r>
            <w:r w:rsidR="008D2408" w:rsidRPr="00FF6150">
              <w:rPr>
                <w:rFonts w:ascii="Arial Narrow" w:eastAsia="Arial Unicode MS" w:hAnsi="Arial Narrow" w:cs="Arial Unicode MS"/>
                <w:i/>
                <w:iCs/>
                <w:sz w:val="20"/>
                <w:szCs w:val="20"/>
                <w:lang w:eastAsia="it-IT"/>
              </w:rPr>
              <w:t xml:space="preserve">   </w:t>
            </w:r>
            <w:r w:rsidRPr="00FF6150">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0D5B46" w:rsidRPr="00FF6150" w:rsidRDefault="000D5B46" w:rsidP="00207DDB">
            <w:pPr>
              <w:spacing w:after="0" w:line="240" w:lineRule="auto"/>
              <w:rPr>
                <w:rFonts w:ascii="Arial Narrow" w:eastAsia="Arial Unicode MS" w:hAnsi="Arial Narrow" w:cs="Arial Unicode MS"/>
                <w:sz w:val="20"/>
                <w:szCs w:val="20"/>
                <w:lang w:eastAsia="it-IT"/>
              </w:rPr>
            </w:pPr>
          </w:p>
        </w:tc>
      </w:tr>
    </w:tbl>
    <w:p w:rsidR="00B567DE" w:rsidRPr="00FF6150" w:rsidRDefault="00B567DE" w:rsidP="001E376C">
      <w:pPr>
        <w:rPr>
          <w:rFonts w:ascii="Arial Narrow" w:hAnsi="Arial Narrow"/>
          <w:i/>
          <w:szCs w:val="20"/>
        </w:rPr>
      </w:pPr>
    </w:p>
    <w:sectPr w:rsidR="00B567DE" w:rsidRPr="00FF6150" w:rsidSect="00090FD4">
      <w:headerReference w:type="default" r:id="rId7"/>
      <w:footerReference w:type="default" r:id="rId8"/>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0991" w:rsidRDefault="000C0991" w:rsidP="00090FD4">
      <w:pPr>
        <w:spacing w:after="0" w:line="240" w:lineRule="auto"/>
      </w:pPr>
      <w:r>
        <w:separator/>
      </w:r>
    </w:p>
  </w:endnote>
  <w:endnote w:type="continuationSeparator" w:id="0">
    <w:p w:rsidR="000C0991" w:rsidRDefault="000C0991"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8753"/>
      <w:docPartObj>
        <w:docPartGallery w:val="Page Numbers (Bottom of Page)"/>
        <w:docPartUnique/>
      </w:docPartObj>
    </w:sdtPr>
    <w:sdtEndPr/>
    <w:sdtContent>
      <w:p w:rsidR="00EC5A20" w:rsidRDefault="00EC5A20" w:rsidP="00EC5A20">
        <w:pPr>
          <w:pStyle w:val="Pidipagina"/>
          <w:ind w:left="-284"/>
          <w:jc w:val="center"/>
          <w:rPr>
            <w:b/>
            <w:lang w:eastAsia="it-IT"/>
          </w:rPr>
        </w:pPr>
      </w:p>
      <w:p w:rsidR="00EC5A20" w:rsidRPr="006F30FE" w:rsidRDefault="00EC5A20" w:rsidP="00EC5A20">
        <w:pPr>
          <w:pStyle w:val="Pidipagina"/>
          <w:ind w:left="-284"/>
          <w:jc w:val="center"/>
          <w:rPr>
            <w:b/>
            <w:lang w:eastAsia="it-IT"/>
          </w:rPr>
        </w:pPr>
        <w:r>
          <w:rPr>
            <w:noProof/>
            <w:lang w:eastAsia="it-IT"/>
          </w:rPr>
          <w:drawing>
            <wp:inline distT="0" distB="0" distL="0" distR="0" wp14:anchorId="29F65325" wp14:editId="69E08BAE">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EC5A20" w:rsidRDefault="00EC5A20" w:rsidP="00EC5A20">
        <w:pPr>
          <w:spacing w:after="0"/>
          <w:ind w:right="260"/>
          <w:rPr>
            <w:i/>
            <w:color w:val="0F243E" w:themeColor="text2" w:themeShade="80"/>
            <w:sz w:val="18"/>
            <w:szCs w:val="26"/>
          </w:rPr>
        </w:pPr>
      </w:p>
      <w:p w:rsidR="00BA6F5F" w:rsidRPr="00EC5A20" w:rsidRDefault="000C0991" w:rsidP="00EC5A20">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next-textbox:#Casella di testo 49;mso-fit-shape-to-text:t" inset="0,,0">
                <w:txbxContent>
                  <w:p w:rsidR="00EC5A20" w:rsidRPr="00814927" w:rsidRDefault="00EC5A20" w:rsidP="00EC5A20">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6B5D1D">
                      <w:rPr>
                        <w:noProof/>
                        <w:color w:val="0F243E" w:themeColor="text2" w:themeShade="80"/>
                        <w:sz w:val="18"/>
                        <w:szCs w:val="26"/>
                      </w:rPr>
                      <w:t>4</w:t>
                    </w:r>
                    <w:r w:rsidRPr="00814927">
                      <w:rPr>
                        <w:color w:val="0F243E" w:themeColor="text2" w:themeShade="80"/>
                        <w:sz w:val="18"/>
                        <w:szCs w:val="26"/>
                      </w:rPr>
                      <w:fldChar w:fldCharType="end"/>
                    </w:r>
                  </w:p>
                </w:txbxContent>
              </v:textbox>
              <w10:wrap anchorx="page" anchory="page"/>
            </v:shape>
          </w:pict>
        </w:r>
        <w:r w:rsidR="00C329F3">
          <w:rPr>
            <w:i/>
            <w:color w:val="0F243E" w:themeColor="text2" w:themeShade="80"/>
            <w:sz w:val="18"/>
            <w:szCs w:val="26"/>
          </w:rPr>
          <w:t>Versione 1.</w:t>
        </w:r>
        <w:r w:rsidR="00D62A5C">
          <w:rPr>
            <w:i/>
            <w:color w:val="0F243E" w:themeColor="text2" w:themeShade="80"/>
            <w:sz w:val="18"/>
            <w:szCs w:val="26"/>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0991" w:rsidRDefault="000C0991" w:rsidP="00090FD4">
      <w:pPr>
        <w:spacing w:after="0" w:line="240" w:lineRule="auto"/>
      </w:pPr>
      <w:r>
        <w:separator/>
      </w:r>
    </w:p>
  </w:footnote>
  <w:footnote w:type="continuationSeparator" w:id="0">
    <w:p w:rsidR="000C0991" w:rsidRDefault="000C0991"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17BD1"/>
    <w:multiLevelType w:val="hybridMultilevel"/>
    <w:tmpl w:val="D2800B48"/>
    <w:lvl w:ilvl="0" w:tplc="4B72CE24">
      <w:numFmt w:val="bullet"/>
      <w:lvlText w:val="-"/>
      <w:lvlJc w:val="left"/>
      <w:pPr>
        <w:ind w:left="720" w:hanging="360"/>
      </w:pPr>
      <w:rPr>
        <w:rFonts w:ascii="Arial Narrow" w:eastAsia="Arial Unicode MS" w:hAnsi="Arial Narrow"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46254995"/>
    <w:multiLevelType w:val="hybridMultilevel"/>
    <w:tmpl w:val="2BAA8FC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67F739A7"/>
    <w:multiLevelType w:val="hybridMultilevel"/>
    <w:tmpl w:val="F4F048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371A0"/>
    <w:rsid w:val="000766E1"/>
    <w:rsid w:val="00090FD4"/>
    <w:rsid w:val="00094726"/>
    <w:rsid w:val="000C0991"/>
    <w:rsid w:val="000C5EE8"/>
    <w:rsid w:val="000D5B46"/>
    <w:rsid w:val="00100C88"/>
    <w:rsid w:val="001633E6"/>
    <w:rsid w:val="001D2110"/>
    <w:rsid w:val="001E376C"/>
    <w:rsid w:val="00217BCB"/>
    <w:rsid w:val="002378DA"/>
    <w:rsid w:val="00292215"/>
    <w:rsid w:val="002C6B83"/>
    <w:rsid w:val="002D2ADD"/>
    <w:rsid w:val="0034511A"/>
    <w:rsid w:val="00374537"/>
    <w:rsid w:val="00402F39"/>
    <w:rsid w:val="004334BC"/>
    <w:rsid w:val="004C3928"/>
    <w:rsid w:val="00547EE6"/>
    <w:rsid w:val="00561B7B"/>
    <w:rsid w:val="00585727"/>
    <w:rsid w:val="005E7A67"/>
    <w:rsid w:val="005F228D"/>
    <w:rsid w:val="006121D4"/>
    <w:rsid w:val="006B5D1D"/>
    <w:rsid w:val="00700B47"/>
    <w:rsid w:val="0079728A"/>
    <w:rsid w:val="007D0F4B"/>
    <w:rsid w:val="007F3326"/>
    <w:rsid w:val="008026CB"/>
    <w:rsid w:val="00807B4A"/>
    <w:rsid w:val="00862C49"/>
    <w:rsid w:val="00884D65"/>
    <w:rsid w:val="008D2408"/>
    <w:rsid w:val="00973A02"/>
    <w:rsid w:val="009B35DE"/>
    <w:rsid w:val="00A5260B"/>
    <w:rsid w:val="00AB4B30"/>
    <w:rsid w:val="00B16E22"/>
    <w:rsid w:val="00B567DE"/>
    <w:rsid w:val="00B835DF"/>
    <w:rsid w:val="00BA6F5F"/>
    <w:rsid w:val="00BB1A6E"/>
    <w:rsid w:val="00BB76BE"/>
    <w:rsid w:val="00BB76C3"/>
    <w:rsid w:val="00BD3220"/>
    <w:rsid w:val="00C06CE7"/>
    <w:rsid w:val="00C329F3"/>
    <w:rsid w:val="00C55E09"/>
    <w:rsid w:val="00C8251A"/>
    <w:rsid w:val="00CB7432"/>
    <w:rsid w:val="00D62A5C"/>
    <w:rsid w:val="00D779EC"/>
    <w:rsid w:val="00D96735"/>
    <w:rsid w:val="00DB2767"/>
    <w:rsid w:val="00E34ABA"/>
    <w:rsid w:val="00E36A0C"/>
    <w:rsid w:val="00E50F73"/>
    <w:rsid w:val="00E54FC6"/>
    <w:rsid w:val="00EA046C"/>
    <w:rsid w:val="00EA5397"/>
    <w:rsid w:val="00EB6C8C"/>
    <w:rsid w:val="00EC5A20"/>
    <w:rsid w:val="00EE547C"/>
    <w:rsid w:val="00F0253D"/>
    <w:rsid w:val="00F85B81"/>
    <w:rsid w:val="00F95B42"/>
    <w:rsid w:val="00FD5BC0"/>
    <w:rsid w:val="00FF61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0155F6E"/>
  <w15:docId w15:val="{FCA7EFCA-6528-4516-A488-29A19737A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 w:type="paragraph" w:customStyle="1" w:styleId="Default">
    <w:name w:val="Default"/>
    <w:rsid w:val="00585727"/>
    <w:pPr>
      <w:autoSpaceDE w:val="0"/>
      <w:autoSpaceDN w:val="0"/>
      <w:adjustRightInd w:val="0"/>
      <w:spacing w:after="0" w:line="240" w:lineRule="auto"/>
    </w:pPr>
    <w:rPr>
      <w:rFonts w:ascii="Arial" w:hAnsi="Arial" w:cs="Arial"/>
      <w:color w:val="000000"/>
      <w:sz w:val="24"/>
      <w:szCs w:val="24"/>
    </w:rPr>
  </w:style>
  <w:style w:type="paragraph" w:styleId="Paragrafoelenco">
    <w:name w:val="List Paragraph"/>
    <w:basedOn w:val="Normale"/>
    <w:uiPriority w:val="34"/>
    <w:qFormat/>
    <w:rsid w:val="004C39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73092573">
      <w:bodyDiv w:val="1"/>
      <w:marLeft w:val="0"/>
      <w:marRight w:val="0"/>
      <w:marTop w:val="0"/>
      <w:marBottom w:val="0"/>
      <w:divBdr>
        <w:top w:val="none" w:sz="0" w:space="0" w:color="auto"/>
        <w:left w:val="none" w:sz="0" w:space="0" w:color="auto"/>
        <w:bottom w:val="none" w:sz="0" w:space="0" w:color="auto"/>
        <w:right w:val="none" w:sz="0" w:space="0" w:color="auto"/>
      </w:divBdr>
    </w:div>
    <w:div w:id="75564898">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292826999">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54175534">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784615479">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1694530">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4</Pages>
  <Words>695</Words>
  <Characters>3965</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27</cp:revision>
  <dcterms:created xsi:type="dcterms:W3CDTF">2017-07-23T10:22:00Z</dcterms:created>
  <dcterms:modified xsi:type="dcterms:W3CDTF">2019-03-08T10:33:00Z</dcterms:modified>
</cp:coreProperties>
</file>